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3101D" w14:textId="77777777" w:rsidR="005C1939" w:rsidRDefault="007504D3">
      <w:pPr>
        <w:jc w:val="center"/>
      </w:pPr>
      <w:r>
        <w:rPr>
          <w:sz w:val="32"/>
        </w:rPr>
        <w:t>MATERSKÁ ŠKOLA ROVNÉ</w:t>
      </w:r>
    </w:p>
    <w:p w14:paraId="1D3DF471" w14:textId="77777777" w:rsidR="005C1939" w:rsidRDefault="007504D3">
      <w:pPr>
        <w:jc w:val="center"/>
      </w:pPr>
      <w:r>
        <w:t>Rovné 37, 090 16 Cernina</w:t>
      </w:r>
    </w:p>
    <w:p w14:paraId="6CD74699" w14:textId="77777777" w:rsidR="005C1939" w:rsidRDefault="005C1939"/>
    <w:p w14:paraId="19BC5A97" w14:textId="77777777" w:rsidR="005C1939" w:rsidRDefault="007504D3">
      <w:pPr>
        <w:pStyle w:val="Nzov"/>
        <w:jc w:val="center"/>
      </w:pPr>
      <w:r>
        <w:t>ŠKOLSKÝ PORIADOK</w:t>
      </w:r>
    </w:p>
    <w:p w14:paraId="69EC01D5" w14:textId="77777777" w:rsidR="005C1939" w:rsidRDefault="007504D3">
      <w:pPr>
        <w:jc w:val="center"/>
      </w:pPr>
      <w:r>
        <w:t>Právny stav k 31. augustu 2026</w:t>
      </w:r>
    </w:p>
    <w:p w14:paraId="1E0F4450" w14:textId="77777777" w:rsidR="005C1939" w:rsidRDefault="007504D3">
      <w:pPr>
        <w:jc w:val="center"/>
      </w:pPr>
      <w:r>
        <w:t>Účinnosť od 1. septembra 2026</w:t>
      </w:r>
    </w:p>
    <w:p w14:paraId="4ABC752C" w14:textId="77777777" w:rsidR="005C1939" w:rsidRDefault="005C1939"/>
    <w:p w14:paraId="3AE7F718" w14:textId="77777777" w:rsidR="005C1939" w:rsidRDefault="005C1939"/>
    <w:p w14:paraId="6FFF32F3" w14:textId="77777777" w:rsidR="005C1939" w:rsidRDefault="007504D3">
      <w:pPr>
        <w:jc w:val="center"/>
      </w:pPr>
      <w:r>
        <w:t>Vydáva: Iveta Kotuličová, riaditeľka materskej školy</w:t>
      </w:r>
    </w:p>
    <w:p w14:paraId="2C528F50" w14:textId="77777777" w:rsidR="005C1939" w:rsidRDefault="007504D3">
      <w:pPr>
        <w:jc w:val="center"/>
      </w:pPr>
      <w:r>
        <w:t>Zriaďovateľ: Obec Rovné</w:t>
      </w:r>
    </w:p>
    <w:p w14:paraId="7650AD6D" w14:textId="77777777" w:rsidR="005C1939" w:rsidRDefault="007504D3">
      <w:pPr>
        <w:jc w:val="center"/>
      </w:pPr>
      <w:r>
        <w:t>Organizačné usporiadanie: jednotriedna materská škola bez právnej subjektivity</w:t>
      </w:r>
    </w:p>
    <w:p w14:paraId="101A25BD" w14:textId="77777777" w:rsidR="005C1939" w:rsidRDefault="005C1939"/>
    <w:p w14:paraId="56266FF1" w14:textId="77777777" w:rsidR="005C1939" w:rsidRDefault="005C1939"/>
    <w:p w14:paraId="1BA157CE" w14:textId="77777777" w:rsidR="005C1939" w:rsidRDefault="005C1939"/>
    <w:p w14:paraId="17B238DA" w14:textId="77777777" w:rsidR="005C1939" w:rsidRDefault="007504D3">
      <w:pPr>
        <w:jc w:val="center"/>
      </w:pPr>
      <w:r>
        <w:t>Rovné 2026</w:t>
      </w:r>
    </w:p>
    <w:p w14:paraId="2B3BD3D2" w14:textId="77777777" w:rsidR="005C1939" w:rsidRDefault="007504D3">
      <w:r>
        <w:br w:type="page"/>
      </w:r>
    </w:p>
    <w:p w14:paraId="3139E3DA" w14:textId="77777777" w:rsidR="005C1939" w:rsidRDefault="007504D3">
      <w:pPr>
        <w:pStyle w:val="Nadpis1"/>
      </w:pPr>
      <w:r>
        <w:lastRenderedPageBreak/>
        <w:t>Záznam o vydaní a prerokovaní</w:t>
      </w:r>
    </w:p>
    <w:tbl>
      <w:tblPr>
        <w:tblStyle w:val="Mriekatabuky"/>
        <w:tblW w:w="0" w:type="auto"/>
        <w:jc w:val="center"/>
        <w:tblLook w:val="04A0" w:firstRow="1" w:lastRow="0" w:firstColumn="1" w:lastColumn="0" w:noHBand="0" w:noVBand="1"/>
      </w:tblPr>
      <w:tblGrid>
        <w:gridCol w:w="4734"/>
        <w:gridCol w:w="4734"/>
      </w:tblGrid>
      <w:tr w:rsidR="005C1939" w14:paraId="507AE7A9" w14:textId="77777777">
        <w:trPr>
          <w:cantSplit/>
          <w:tblHeader/>
          <w:jc w:val="center"/>
        </w:trPr>
        <w:tc>
          <w:tcPr>
            <w:tcW w:w="4734" w:type="dxa"/>
            <w:shd w:val="clear" w:color="auto" w:fill="334E68"/>
            <w:tcMar>
              <w:top w:w="90" w:type="dxa"/>
              <w:left w:w="100" w:type="dxa"/>
              <w:bottom w:w="90" w:type="dxa"/>
              <w:right w:w="100" w:type="dxa"/>
            </w:tcMar>
            <w:vAlign w:val="center"/>
          </w:tcPr>
          <w:p w14:paraId="14E6DD64" w14:textId="77777777" w:rsidR="005C1939" w:rsidRDefault="007504D3">
            <w:r>
              <w:rPr>
                <w:b/>
                <w:color w:val="FFFFFF"/>
              </w:rPr>
              <w:t>Údaj</w:t>
            </w:r>
          </w:p>
        </w:tc>
        <w:tc>
          <w:tcPr>
            <w:tcW w:w="4734" w:type="dxa"/>
            <w:shd w:val="clear" w:color="auto" w:fill="334E68"/>
            <w:tcMar>
              <w:top w:w="90" w:type="dxa"/>
              <w:left w:w="100" w:type="dxa"/>
              <w:bottom w:w="90" w:type="dxa"/>
              <w:right w:w="100" w:type="dxa"/>
            </w:tcMar>
            <w:vAlign w:val="center"/>
          </w:tcPr>
          <w:p w14:paraId="77C80BD5" w14:textId="77777777" w:rsidR="005C1939" w:rsidRDefault="007504D3">
            <w:r>
              <w:rPr>
                <w:b/>
                <w:color w:val="FFFFFF"/>
              </w:rPr>
              <w:t>Záznam</w:t>
            </w:r>
          </w:p>
        </w:tc>
      </w:tr>
      <w:tr w:rsidR="005C1939" w14:paraId="4407009A" w14:textId="77777777">
        <w:trPr>
          <w:cantSplit/>
          <w:jc w:val="center"/>
        </w:trPr>
        <w:tc>
          <w:tcPr>
            <w:tcW w:w="4734" w:type="dxa"/>
            <w:tcMar>
              <w:top w:w="90" w:type="dxa"/>
              <w:left w:w="100" w:type="dxa"/>
              <w:bottom w:w="90" w:type="dxa"/>
              <w:right w:w="100" w:type="dxa"/>
            </w:tcMar>
            <w:vAlign w:val="center"/>
          </w:tcPr>
          <w:p w14:paraId="16160CD9" w14:textId="77777777" w:rsidR="005C1939" w:rsidRDefault="007504D3">
            <w:r>
              <w:t>Názov dokumentu</w:t>
            </w:r>
          </w:p>
        </w:tc>
        <w:tc>
          <w:tcPr>
            <w:tcW w:w="4734" w:type="dxa"/>
            <w:tcMar>
              <w:top w:w="90" w:type="dxa"/>
              <w:left w:w="100" w:type="dxa"/>
              <w:bottom w:w="90" w:type="dxa"/>
              <w:right w:w="100" w:type="dxa"/>
            </w:tcMar>
            <w:vAlign w:val="center"/>
          </w:tcPr>
          <w:p w14:paraId="66F79B20" w14:textId="77777777" w:rsidR="005C1939" w:rsidRDefault="007504D3">
            <w:r>
              <w:t>Školský poriadok Materskej školy Rovné</w:t>
            </w:r>
          </w:p>
        </w:tc>
      </w:tr>
      <w:tr w:rsidR="005C1939" w14:paraId="41ACBAC6" w14:textId="77777777">
        <w:trPr>
          <w:cantSplit/>
          <w:jc w:val="center"/>
        </w:trPr>
        <w:tc>
          <w:tcPr>
            <w:tcW w:w="4734" w:type="dxa"/>
            <w:shd w:val="clear" w:color="auto" w:fill="EEF3F7"/>
            <w:tcMar>
              <w:top w:w="90" w:type="dxa"/>
              <w:left w:w="100" w:type="dxa"/>
              <w:bottom w:w="90" w:type="dxa"/>
              <w:right w:w="100" w:type="dxa"/>
            </w:tcMar>
            <w:vAlign w:val="center"/>
          </w:tcPr>
          <w:p w14:paraId="5BAEF5F3" w14:textId="77777777" w:rsidR="005C1939" w:rsidRDefault="007504D3">
            <w:r>
              <w:t>Vydáva</w:t>
            </w:r>
          </w:p>
        </w:tc>
        <w:tc>
          <w:tcPr>
            <w:tcW w:w="4734" w:type="dxa"/>
            <w:shd w:val="clear" w:color="auto" w:fill="EEF3F7"/>
            <w:tcMar>
              <w:top w:w="90" w:type="dxa"/>
              <w:left w:w="100" w:type="dxa"/>
              <w:bottom w:w="90" w:type="dxa"/>
              <w:right w:w="100" w:type="dxa"/>
            </w:tcMar>
            <w:vAlign w:val="center"/>
          </w:tcPr>
          <w:p w14:paraId="621E5B98" w14:textId="77777777" w:rsidR="005C1939" w:rsidRDefault="007504D3">
            <w:r>
              <w:t>Iveta Kotuličová, riaditeľka MŠ Rovné</w:t>
            </w:r>
          </w:p>
        </w:tc>
      </w:tr>
      <w:tr w:rsidR="005C1939" w14:paraId="301630E4" w14:textId="77777777">
        <w:trPr>
          <w:cantSplit/>
          <w:jc w:val="center"/>
        </w:trPr>
        <w:tc>
          <w:tcPr>
            <w:tcW w:w="4734" w:type="dxa"/>
            <w:tcMar>
              <w:top w:w="90" w:type="dxa"/>
              <w:left w:w="100" w:type="dxa"/>
              <w:bottom w:w="90" w:type="dxa"/>
              <w:right w:w="100" w:type="dxa"/>
            </w:tcMar>
            <w:vAlign w:val="center"/>
          </w:tcPr>
          <w:p w14:paraId="1A860EA1" w14:textId="77777777" w:rsidR="005C1939" w:rsidRDefault="007504D3">
            <w:r>
              <w:t>Prerokovaný v pedagogickej rade</w:t>
            </w:r>
          </w:p>
        </w:tc>
        <w:tc>
          <w:tcPr>
            <w:tcW w:w="4734" w:type="dxa"/>
            <w:tcMar>
              <w:top w:w="90" w:type="dxa"/>
              <w:left w:w="100" w:type="dxa"/>
              <w:bottom w:w="90" w:type="dxa"/>
              <w:right w:w="100" w:type="dxa"/>
            </w:tcMar>
            <w:vAlign w:val="center"/>
          </w:tcPr>
          <w:p w14:paraId="23EC0205" w14:textId="77777777" w:rsidR="005C1939" w:rsidRDefault="007504D3">
            <w:r>
              <w:t>dňa ........................</w:t>
            </w:r>
          </w:p>
        </w:tc>
      </w:tr>
      <w:tr w:rsidR="005C1939" w14:paraId="111EBFCD" w14:textId="77777777">
        <w:trPr>
          <w:cantSplit/>
          <w:jc w:val="center"/>
        </w:trPr>
        <w:tc>
          <w:tcPr>
            <w:tcW w:w="4734" w:type="dxa"/>
            <w:shd w:val="clear" w:color="auto" w:fill="EEF3F7"/>
            <w:tcMar>
              <w:top w:w="90" w:type="dxa"/>
              <w:left w:w="100" w:type="dxa"/>
              <w:bottom w:w="90" w:type="dxa"/>
              <w:right w:w="100" w:type="dxa"/>
            </w:tcMar>
            <w:vAlign w:val="center"/>
          </w:tcPr>
          <w:p w14:paraId="5E5E61B5" w14:textId="77777777" w:rsidR="005C1939" w:rsidRDefault="007504D3">
            <w:r>
              <w:t>Prerokovaný v rade školy</w:t>
            </w:r>
          </w:p>
        </w:tc>
        <w:tc>
          <w:tcPr>
            <w:tcW w:w="4734" w:type="dxa"/>
            <w:shd w:val="clear" w:color="auto" w:fill="EEF3F7"/>
            <w:tcMar>
              <w:top w:w="90" w:type="dxa"/>
              <w:left w:w="100" w:type="dxa"/>
              <w:bottom w:w="90" w:type="dxa"/>
              <w:right w:w="100" w:type="dxa"/>
            </w:tcMar>
            <w:vAlign w:val="center"/>
          </w:tcPr>
          <w:p w14:paraId="65D75683" w14:textId="77777777" w:rsidR="005C1939" w:rsidRDefault="007504D3">
            <w:r>
              <w:t>dňa ........................</w:t>
            </w:r>
          </w:p>
        </w:tc>
      </w:tr>
      <w:tr w:rsidR="005C1939" w14:paraId="42A56BFC" w14:textId="77777777">
        <w:trPr>
          <w:cantSplit/>
          <w:jc w:val="center"/>
        </w:trPr>
        <w:tc>
          <w:tcPr>
            <w:tcW w:w="4734" w:type="dxa"/>
            <w:tcMar>
              <w:top w:w="90" w:type="dxa"/>
              <w:left w:w="100" w:type="dxa"/>
              <w:bottom w:w="90" w:type="dxa"/>
              <w:right w:w="100" w:type="dxa"/>
            </w:tcMar>
            <w:vAlign w:val="center"/>
          </w:tcPr>
          <w:p w14:paraId="63B0D7A3" w14:textId="77777777" w:rsidR="005C1939" w:rsidRDefault="007504D3">
            <w:r>
              <w:t>Dátum vydania</w:t>
            </w:r>
          </w:p>
        </w:tc>
        <w:tc>
          <w:tcPr>
            <w:tcW w:w="4734" w:type="dxa"/>
            <w:tcMar>
              <w:top w:w="90" w:type="dxa"/>
              <w:left w:w="100" w:type="dxa"/>
              <w:bottom w:w="90" w:type="dxa"/>
              <w:right w:w="100" w:type="dxa"/>
            </w:tcMar>
            <w:vAlign w:val="center"/>
          </w:tcPr>
          <w:p w14:paraId="124D82F3" w14:textId="77777777" w:rsidR="005C1939" w:rsidRDefault="007504D3">
            <w:r>
              <w:t>........................</w:t>
            </w:r>
          </w:p>
        </w:tc>
      </w:tr>
      <w:tr w:rsidR="005C1939" w14:paraId="2A86511E" w14:textId="77777777">
        <w:trPr>
          <w:cantSplit/>
          <w:jc w:val="center"/>
        </w:trPr>
        <w:tc>
          <w:tcPr>
            <w:tcW w:w="4734" w:type="dxa"/>
            <w:shd w:val="clear" w:color="auto" w:fill="EEF3F7"/>
            <w:tcMar>
              <w:top w:w="90" w:type="dxa"/>
              <w:left w:w="100" w:type="dxa"/>
              <w:bottom w:w="90" w:type="dxa"/>
              <w:right w:w="100" w:type="dxa"/>
            </w:tcMar>
            <w:vAlign w:val="center"/>
          </w:tcPr>
          <w:p w14:paraId="5F2C75DE" w14:textId="77777777" w:rsidR="005C1939" w:rsidRDefault="007504D3">
            <w:r>
              <w:t>Účinnosť</w:t>
            </w:r>
          </w:p>
        </w:tc>
        <w:tc>
          <w:tcPr>
            <w:tcW w:w="4734" w:type="dxa"/>
            <w:shd w:val="clear" w:color="auto" w:fill="EEF3F7"/>
            <w:tcMar>
              <w:top w:w="90" w:type="dxa"/>
              <w:left w:w="100" w:type="dxa"/>
              <w:bottom w:w="90" w:type="dxa"/>
              <w:right w:w="100" w:type="dxa"/>
            </w:tcMar>
            <w:vAlign w:val="center"/>
          </w:tcPr>
          <w:p w14:paraId="47B29EE3" w14:textId="77777777" w:rsidR="005C1939" w:rsidRDefault="007504D3">
            <w:r>
              <w:t>1. september 2026</w:t>
            </w:r>
          </w:p>
        </w:tc>
      </w:tr>
      <w:tr w:rsidR="005C1939" w14:paraId="386D13CC" w14:textId="77777777">
        <w:trPr>
          <w:cantSplit/>
          <w:jc w:val="center"/>
        </w:trPr>
        <w:tc>
          <w:tcPr>
            <w:tcW w:w="4734" w:type="dxa"/>
            <w:tcMar>
              <w:top w:w="90" w:type="dxa"/>
              <w:left w:w="100" w:type="dxa"/>
              <w:bottom w:w="90" w:type="dxa"/>
              <w:right w:w="100" w:type="dxa"/>
            </w:tcMar>
            <w:vAlign w:val="center"/>
          </w:tcPr>
          <w:p w14:paraId="7DE2BFE4" w14:textId="77777777" w:rsidR="005C1939" w:rsidRDefault="007504D3">
            <w:r>
              <w:t>Ruší</w:t>
            </w:r>
          </w:p>
        </w:tc>
        <w:tc>
          <w:tcPr>
            <w:tcW w:w="4734" w:type="dxa"/>
            <w:tcMar>
              <w:top w:w="90" w:type="dxa"/>
              <w:left w:w="100" w:type="dxa"/>
              <w:bottom w:w="90" w:type="dxa"/>
              <w:right w:w="100" w:type="dxa"/>
            </w:tcMar>
            <w:vAlign w:val="center"/>
          </w:tcPr>
          <w:p w14:paraId="7EE87F6A" w14:textId="77777777" w:rsidR="005C1939" w:rsidRDefault="007504D3">
            <w:r>
              <w:t>Školský poriadok účinný od 2. septembra 2024 vrátane dodatku č. 1</w:t>
            </w:r>
          </w:p>
        </w:tc>
      </w:tr>
    </w:tbl>
    <w:p w14:paraId="4B9D508D" w14:textId="77777777" w:rsidR="005C1939" w:rsidRDefault="007504D3">
      <w:r>
        <w:t>Podpis riaditeľky a pečiatka školy: ........................................................................</w:t>
      </w:r>
    </w:p>
    <w:p w14:paraId="6D280A16" w14:textId="77777777" w:rsidR="005C1939" w:rsidRDefault="007504D3">
      <w:r>
        <w:t>Školský poriadok vydáva riaditeľka po prerokovaní v pedagogickej rade a s orgánmi školskej samosprávy. Prerokovanie nie je schvaľovaním dokumentu; za jeho vydanie a súlad s právnymi predpismi zodpovedá riaditeľka školy.</w:t>
      </w:r>
    </w:p>
    <w:p w14:paraId="3417D82B" w14:textId="77777777" w:rsidR="005C1939" w:rsidRDefault="007504D3">
      <w:pPr>
        <w:pStyle w:val="Legalcitation"/>
      </w:pPr>
      <w:r>
        <w:t>Právny základ: § 153 zákona č. 245/2008 Z. z. v znení účinnom k 31. 8. 2026.</w:t>
      </w:r>
    </w:p>
    <w:p w14:paraId="11CCABF0" w14:textId="77777777" w:rsidR="005C1939" w:rsidRDefault="007504D3">
      <w:r>
        <w:br w:type="page"/>
      </w:r>
    </w:p>
    <w:p w14:paraId="73ECC025" w14:textId="77777777" w:rsidR="005C1939" w:rsidRDefault="007504D3">
      <w:pPr>
        <w:pStyle w:val="Nadpis1"/>
      </w:pPr>
      <w:r>
        <w:lastRenderedPageBreak/>
        <w:t>Obsah</w:t>
      </w:r>
    </w:p>
    <w:p w14:paraId="5C9440DA" w14:textId="77777777" w:rsidR="005C1939" w:rsidRDefault="007504D3">
      <w:r>
        <w:t>Úvodné ustanovenia</w:t>
      </w:r>
    </w:p>
    <w:p w14:paraId="3E88DD50" w14:textId="77777777" w:rsidR="005C1939" w:rsidRDefault="007504D3">
      <w:r>
        <w:t>1 Charakteristika materskej školy</w:t>
      </w:r>
    </w:p>
    <w:p w14:paraId="239F120B" w14:textId="77777777" w:rsidR="005C1939" w:rsidRDefault="007504D3">
      <w:r>
        <w:t>2 Práva a povinnosti detí a zákonných zástupcov</w:t>
      </w:r>
    </w:p>
    <w:p w14:paraId="2883EA84" w14:textId="77777777" w:rsidR="005C1939" w:rsidRDefault="007504D3">
      <w:r>
        <w:t>2.1 Práva a povinnosti detí</w:t>
      </w:r>
    </w:p>
    <w:p w14:paraId="67C89E78" w14:textId="77777777" w:rsidR="005C1939" w:rsidRDefault="007504D3">
      <w:r>
        <w:t>2.2 Práva a povinnosti zákonných zástupcov</w:t>
      </w:r>
    </w:p>
    <w:p w14:paraId="16745D9A" w14:textId="77777777" w:rsidR="005C1939" w:rsidRDefault="007504D3">
      <w:r>
        <w:t>2.3 Pravidlá vzájomných vzťahov</w:t>
      </w:r>
    </w:p>
    <w:p w14:paraId="0937A807" w14:textId="77777777" w:rsidR="005C1939" w:rsidRDefault="007504D3">
      <w:r>
        <w:t>3 Prevádzka a vnútorný režim materskej školy</w:t>
      </w:r>
    </w:p>
    <w:p w14:paraId="3735C82B" w14:textId="77777777" w:rsidR="005C1939" w:rsidRDefault="007504D3">
      <w:r>
        <w:t>3.1 Prijímanie a dochádzka</w:t>
      </w:r>
    </w:p>
    <w:p w14:paraId="254CF93B" w14:textId="77777777" w:rsidR="005C1939" w:rsidRDefault="007504D3">
      <w:r>
        <w:t>3.2 Vnútorná organizácia</w:t>
      </w:r>
    </w:p>
    <w:p w14:paraId="15021D95" w14:textId="77777777" w:rsidR="005C1939" w:rsidRDefault="007504D3">
      <w:r>
        <w:t>3.3 Stravovanie, odpočinok a krúžková činnosť</w:t>
      </w:r>
    </w:p>
    <w:p w14:paraId="0D35AC1B" w14:textId="77777777" w:rsidR="005C1939" w:rsidRDefault="007504D3">
      <w:r>
        <w:t>4 Bezpečnosť a ochrana zdravia</w:t>
      </w:r>
    </w:p>
    <w:p w14:paraId="5F184C84" w14:textId="77777777" w:rsidR="005C1939" w:rsidRDefault="007504D3">
      <w:r>
        <w:t>4.1 Preberanie a odovzdávanie detí</w:t>
      </w:r>
    </w:p>
    <w:p w14:paraId="423C5372" w14:textId="77777777" w:rsidR="005C1939" w:rsidRDefault="007504D3">
      <w:r>
        <w:t>4.2 Ochorenie, úraz a lieky</w:t>
      </w:r>
    </w:p>
    <w:p w14:paraId="1F5A210C" w14:textId="77777777" w:rsidR="005C1939" w:rsidRDefault="007504D3">
      <w:r>
        <w:t>4.3 Výlety, exkurzie a pobyt vonku</w:t>
      </w:r>
    </w:p>
    <w:p w14:paraId="5FB27AA9" w14:textId="77777777" w:rsidR="005C1939" w:rsidRDefault="007504D3">
      <w:r>
        <w:t>4.4 Ochrana pred rizikovým správaním, diskrimináciou a násilím</w:t>
      </w:r>
    </w:p>
    <w:p w14:paraId="5D18932A" w14:textId="77777777" w:rsidR="005C1939" w:rsidRDefault="007504D3">
      <w:r>
        <w:t>4.5 Pedikulóza a infekčné ochorenia</w:t>
      </w:r>
    </w:p>
    <w:p w14:paraId="12D29012" w14:textId="77777777" w:rsidR="005C1939" w:rsidRDefault="007504D3">
      <w:r>
        <w:t>5 Podmienky nakladania s majetkom</w:t>
      </w:r>
    </w:p>
    <w:p w14:paraId="32EDC5E7" w14:textId="77777777" w:rsidR="005C1939" w:rsidRDefault="007504D3">
      <w:r>
        <w:t>6 Ochrana osobných údajov a zverejňovanie</w:t>
      </w:r>
    </w:p>
    <w:p w14:paraId="66CDEDB5" w14:textId="77777777" w:rsidR="005C1939" w:rsidRDefault="007504D3">
      <w:r>
        <w:t>7 Sťažnosti, podnety a komunikácia</w:t>
      </w:r>
    </w:p>
    <w:p w14:paraId="05251AD7" w14:textId="77777777" w:rsidR="005C1939" w:rsidRDefault="007504D3">
      <w:r>
        <w:t>8 Záverečné ustanovenia</w:t>
      </w:r>
    </w:p>
    <w:p w14:paraId="7B8354A9" w14:textId="77777777" w:rsidR="005C1939" w:rsidRDefault="007504D3">
      <w:r>
        <w:t>Príloha 1 Štandardy zákazu segregácie</w:t>
      </w:r>
    </w:p>
    <w:p w14:paraId="7853DE30" w14:textId="77777777" w:rsidR="005C1939" w:rsidRDefault="007504D3">
      <w:r>
        <w:t>Príloha 2 Denný poriadok</w:t>
      </w:r>
    </w:p>
    <w:p w14:paraId="447FCEF3" w14:textId="77777777" w:rsidR="005C1939" w:rsidRDefault="007504D3">
      <w:r>
        <w:t>Príloha 3 Oboznámenie so školským poriadkom</w:t>
      </w:r>
    </w:p>
    <w:p w14:paraId="76330F53" w14:textId="77777777" w:rsidR="005C1939" w:rsidRDefault="007504D3">
      <w:r>
        <w:br w:type="page"/>
      </w:r>
    </w:p>
    <w:p w14:paraId="1FDFD532" w14:textId="77777777" w:rsidR="005C1939" w:rsidRDefault="007504D3">
      <w:pPr>
        <w:pStyle w:val="Nadpis1"/>
      </w:pPr>
      <w:r>
        <w:lastRenderedPageBreak/>
        <w:t>Úvodné ustanovenia</w:t>
      </w:r>
    </w:p>
    <w:p w14:paraId="6902A452" w14:textId="77777777" w:rsidR="005C1939" w:rsidRDefault="007504D3">
      <w:r>
        <w:t>Tento školský poriadok je základným vnútorným dokumentom Materskej školy Rovné. Upravuje podmienky výkonu práv a povinností, prevádzku a vnútorný režim, bezpečnosť a ochranu zdravia, ochranu pred prejavmi rizikového správania, diskrimináciou a násilím a pravidlá zaobchádzania s majetkom školy.</w:t>
      </w:r>
    </w:p>
    <w:p w14:paraId="2566D0BB" w14:textId="77777777" w:rsidR="005C1939" w:rsidRDefault="007504D3">
      <w:r>
        <w:t>Je záväzný pre deti, zákonných zástupcov, zástupcov zariadení, zamestnancov školy a ďalšie osoby, ktoré sa s vedomím riaditeľky nachádzajú v priestoroch školy alebo sa zúčastňujú na aktivitách školy. Uplatňuje sa primerane veku a rozumovej vyspelosti dieťaťa a vždy v jeho najlepšom záujme.</w:t>
      </w:r>
    </w:p>
    <w:p w14:paraId="746261D5" w14:textId="77777777" w:rsidR="005C1939" w:rsidRDefault="007504D3">
      <w:r>
        <w:t>Riaditeľka zabezpečí preukázateľné oboznámenie dotknutých osôb so školským poriadkom. Dokument sa zverejňuje na verejne prístupnom mieste v škole a na webovom sídle školy. Zmeny sa vykonávajú písomným dodatkom alebo vydaním úplného znenia.</w:t>
      </w:r>
    </w:p>
    <w:p w14:paraId="7D5028A7" w14:textId="77777777" w:rsidR="005C1939" w:rsidRDefault="007504D3">
      <w:pPr>
        <w:pStyle w:val="Legalcitation"/>
      </w:pPr>
      <w:r>
        <w:t>Najmä § 3, § 4, § 144, § 145 a § 153 zákona č. 245/2008 Z. z.; zákon č. 321/2025 Z. z.</w:t>
      </w:r>
    </w:p>
    <w:p w14:paraId="07348DAD" w14:textId="77777777" w:rsidR="005C1939" w:rsidRDefault="007504D3">
      <w:pPr>
        <w:pStyle w:val="Nadpis2"/>
      </w:pPr>
      <w:r>
        <w:t>Právne predpisy a vnútorné dokumenty</w:t>
      </w:r>
    </w:p>
    <w:p w14:paraId="062BD4D5" w14:textId="77777777" w:rsidR="005C1939" w:rsidRDefault="007504D3">
      <w:pPr>
        <w:pStyle w:val="Zoznamsodrkami"/>
        <w:spacing w:after="60"/>
      </w:pPr>
      <w:r>
        <w:t>zákon č. 245/2008 Z. z. o výchove a vzdelávaní v znení účinnom k 31. 8. 2026,</w:t>
      </w:r>
    </w:p>
    <w:p w14:paraId="5A909E95" w14:textId="77777777" w:rsidR="005C1939" w:rsidRDefault="007504D3">
      <w:pPr>
        <w:pStyle w:val="Zoznamsodrkami"/>
        <w:spacing w:after="60"/>
      </w:pPr>
      <w:r>
        <w:t>zákon č. 321/2025 Z. z. o školskej správe,</w:t>
      </w:r>
    </w:p>
    <w:p w14:paraId="7920A499" w14:textId="77777777" w:rsidR="005C1939" w:rsidRDefault="007504D3">
      <w:pPr>
        <w:pStyle w:val="Zoznamsodrkami"/>
        <w:spacing w:after="60"/>
      </w:pPr>
      <w:r>
        <w:t>zákon č. 138/2019 Z. z. o pedagogických a odborných zamestnancoch,</w:t>
      </w:r>
    </w:p>
    <w:p w14:paraId="7457860D" w14:textId="77777777" w:rsidR="005C1939" w:rsidRDefault="007504D3">
      <w:pPr>
        <w:pStyle w:val="Zoznamsodrkami"/>
        <w:spacing w:after="60"/>
      </w:pPr>
      <w:r>
        <w:t>vyhláška č. 541/2021 Z. z. o materskej škole v časovej verzii účinnej od 1. 9. 2023 do 31. 8. 2026,</w:t>
      </w:r>
    </w:p>
    <w:p w14:paraId="5CBEA652" w14:textId="77777777" w:rsidR="005C1939" w:rsidRDefault="007504D3">
      <w:pPr>
        <w:pStyle w:val="Zoznamsodrkami"/>
        <w:spacing w:after="60"/>
      </w:pPr>
      <w:r>
        <w:t>zákon č. 355/2007 Z. z. a vykonávacie hygienické predpisy,</w:t>
      </w:r>
    </w:p>
    <w:p w14:paraId="18FF6C89" w14:textId="77777777" w:rsidR="005C1939" w:rsidRDefault="007504D3">
      <w:pPr>
        <w:pStyle w:val="Zoznamsodrkami"/>
        <w:spacing w:after="60"/>
      </w:pPr>
      <w:r>
        <w:t>zákon č. 124/2006 Z. z. o bezpečnosti a ochrane zdravia pri práci,</w:t>
      </w:r>
    </w:p>
    <w:p w14:paraId="19F387F5" w14:textId="77777777" w:rsidR="005C1939" w:rsidRDefault="007504D3">
      <w:pPr>
        <w:pStyle w:val="Zoznamsodrkami"/>
        <w:spacing w:after="60"/>
      </w:pPr>
      <w:r>
        <w:t>zákon č. 18/2018 Z. z. a nariadenie (EÚ) 2016/679 o ochrane osobných údajov,</w:t>
      </w:r>
    </w:p>
    <w:p w14:paraId="2EB380B8" w14:textId="77777777" w:rsidR="005C1939" w:rsidRDefault="007504D3">
      <w:pPr>
        <w:pStyle w:val="Zoznamsodrkami"/>
        <w:spacing w:after="60"/>
      </w:pPr>
      <w:r>
        <w:t>zákon č. 71/1967 Zb. o správnom konaní, ak sa na rozhodovanie vzťahuje,</w:t>
      </w:r>
    </w:p>
    <w:p w14:paraId="375DEDF5" w14:textId="77777777" w:rsidR="005C1939" w:rsidRDefault="007504D3">
      <w:pPr>
        <w:pStyle w:val="Zoznamsodrkami"/>
        <w:spacing w:after="60"/>
      </w:pPr>
      <w:r>
        <w:t>Dohovor o právach dieťaťa, antidiskriminačný zákon č. 365/2004 Z. z.,</w:t>
      </w:r>
    </w:p>
    <w:p w14:paraId="297EA50D" w14:textId="77777777" w:rsidR="005C1939" w:rsidRDefault="007504D3">
      <w:pPr>
        <w:pStyle w:val="Zoznamsodrkami"/>
        <w:spacing w:after="60"/>
      </w:pPr>
      <w:r>
        <w:t>všeobecne záväzné nariadenia zriaďovateľa a prevádzkový poriadok schválený orgánom verejného zdravotníctva.</w:t>
      </w:r>
    </w:p>
    <w:p w14:paraId="7A8E9D6A" w14:textId="77777777" w:rsidR="005C1939" w:rsidRDefault="007504D3">
      <w:r>
        <w:t>Ak sa zmení všeobecne záväzný právny predpis, použije sa jeho aktuálne znenie. Škola bezodkladne zosúladí školský poriadok s právnou úpravou.</w:t>
      </w:r>
    </w:p>
    <w:p w14:paraId="4C39E677" w14:textId="77777777" w:rsidR="005C1939" w:rsidRDefault="007504D3">
      <w:r>
        <w:br w:type="page"/>
      </w:r>
    </w:p>
    <w:p w14:paraId="644B3FEA" w14:textId="77777777" w:rsidR="005C1939" w:rsidRDefault="007504D3">
      <w:pPr>
        <w:pStyle w:val="Nadpis1"/>
      </w:pPr>
      <w:r>
        <w:lastRenderedPageBreak/>
        <w:t>1 Charakteristika materskej školy</w:t>
      </w:r>
    </w:p>
    <w:p w14:paraId="35DFE84C" w14:textId="77777777" w:rsidR="005C1939" w:rsidRDefault="007504D3">
      <w:r>
        <w:t>Materská škola Rovné je jednotriedna materská škola s celodennou výchovou a vzdelávaním, bez právnej subjektivity. Zriaďovateľom je Obec Rovné. Škola poskytuje predprimárne vzdelávanie podľa školského vzdelávacieho programu a vytvára podmienky na osobnostný rozvoj detí v sociálno-emocionálnej, intelektuálnej, telesnej, morálnej a estetickej oblasti.</w:t>
      </w:r>
    </w:p>
    <w:p w14:paraId="69DF81DA" w14:textId="77777777" w:rsidR="005C1939" w:rsidRDefault="007504D3">
      <w:r>
        <w:t>Do triedy sa zaraďujú deti rozdielneho veku. Predprimárne vzdelávanie sa spravidla poskytuje deťom od troch do šiestich rokov; dieťa od dvoch rokov možno prijať výnimočne pri splnení zákonných podmienok. Škola rešpektuje individuálne potreby detí a poskytuje podporné opatrenia podľa svojich možností a právnych predpisov.</w:t>
      </w:r>
    </w:p>
    <w:tbl>
      <w:tblPr>
        <w:tblStyle w:val="Mriekatabuky"/>
        <w:tblW w:w="0" w:type="auto"/>
        <w:jc w:val="center"/>
        <w:tblLook w:val="04A0" w:firstRow="1" w:lastRow="0" w:firstColumn="1" w:lastColumn="0" w:noHBand="0" w:noVBand="1"/>
      </w:tblPr>
      <w:tblGrid>
        <w:gridCol w:w="4734"/>
        <w:gridCol w:w="4734"/>
      </w:tblGrid>
      <w:tr w:rsidR="005C1939" w14:paraId="4B46A51D" w14:textId="77777777">
        <w:trPr>
          <w:cantSplit/>
          <w:tblHeader/>
          <w:jc w:val="center"/>
        </w:trPr>
        <w:tc>
          <w:tcPr>
            <w:tcW w:w="4734" w:type="dxa"/>
            <w:shd w:val="clear" w:color="auto" w:fill="334E68"/>
            <w:tcMar>
              <w:top w:w="90" w:type="dxa"/>
              <w:left w:w="100" w:type="dxa"/>
              <w:bottom w:w="90" w:type="dxa"/>
              <w:right w:w="100" w:type="dxa"/>
            </w:tcMar>
            <w:vAlign w:val="center"/>
          </w:tcPr>
          <w:p w14:paraId="3E8564A8" w14:textId="77777777" w:rsidR="005C1939" w:rsidRDefault="007504D3">
            <w:r>
              <w:rPr>
                <w:b/>
                <w:color w:val="FFFFFF"/>
              </w:rPr>
              <w:t>Identifikačný údaj</w:t>
            </w:r>
          </w:p>
        </w:tc>
        <w:tc>
          <w:tcPr>
            <w:tcW w:w="4734" w:type="dxa"/>
            <w:shd w:val="clear" w:color="auto" w:fill="334E68"/>
            <w:tcMar>
              <w:top w:w="90" w:type="dxa"/>
              <w:left w:w="100" w:type="dxa"/>
              <w:bottom w:w="90" w:type="dxa"/>
              <w:right w:w="100" w:type="dxa"/>
            </w:tcMar>
            <w:vAlign w:val="center"/>
          </w:tcPr>
          <w:p w14:paraId="1E73606B" w14:textId="77777777" w:rsidR="005C1939" w:rsidRDefault="007504D3">
            <w:r>
              <w:rPr>
                <w:b/>
                <w:color w:val="FFFFFF"/>
              </w:rPr>
              <w:t>Údaj školy</w:t>
            </w:r>
          </w:p>
        </w:tc>
      </w:tr>
      <w:tr w:rsidR="005C1939" w14:paraId="03EF7937" w14:textId="77777777">
        <w:trPr>
          <w:cantSplit/>
          <w:jc w:val="center"/>
        </w:trPr>
        <w:tc>
          <w:tcPr>
            <w:tcW w:w="4734" w:type="dxa"/>
            <w:tcMar>
              <w:top w:w="90" w:type="dxa"/>
              <w:left w:w="100" w:type="dxa"/>
              <w:bottom w:w="90" w:type="dxa"/>
              <w:right w:w="100" w:type="dxa"/>
            </w:tcMar>
            <w:vAlign w:val="center"/>
          </w:tcPr>
          <w:p w14:paraId="703924DF" w14:textId="77777777" w:rsidR="005C1939" w:rsidRDefault="007504D3">
            <w:r>
              <w:t>Názov</w:t>
            </w:r>
          </w:p>
        </w:tc>
        <w:tc>
          <w:tcPr>
            <w:tcW w:w="4734" w:type="dxa"/>
            <w:tcMar>
              <w:top w:w="90" w:type="dxa"/>
              <w:left w:w="100" w:type="dxa"/>
              <w:bottom w:w="90" w:type="dxa"/>
              <w:right w:w="100" w:type="dxa"/>
            </w:tcMar>
            <w:vAlign w:val="center"/>
          </w:tcPr>
          <w:p w14:paraId="5B4868F6" w14:textId="77777777" w:rsidR="005C1939" w:rsidRDefault="007504D3">
            <w:r>
              <w:t>Materská škola Rovné</w:t>
            </w:r>
          </w:p>
        </w:tc>
      </w:tr>
      <w:tr w:rsidR="005C1939" w14:paraId="52120F6A" w14:textId="77777777">
        <w:trPr>
          <w:cantSplit/>
          <w:jc w:val="center"/>
        </w:trPr>
        <w:tc>
          <w:tcPr>
            <w:tcW w:w="4734" w:type="dxa"/>
            <w:shd w:val="clear" w:color="auto" w:fill="EEF3F7"/>
            <w:tcMar>
              <w:top w:w="90" w:type="dxa"/>
              <w:left w:w="100" w:type="dxa"/>
              <w:bottom w:w="90" w:type="dxa"/>
              <w:right w:w="100" w:type="dxa"/>
            </w:tcMar>
            <w:vAlign w:val="center"/>
          </w:tcPr>
          <w:p w14:paraId="1509F046" w14:textId="77777777" w:rsidR="005C1939" w:rsidRDefault="007504D3">
            <w:r>
              <w:t>Adresa</w:t>
            </w:r>
          </w:p>
        </w:tc>
        <w:tc>
          <w:tcPr>
            <w:tcW w:w="4734" w:type="dxa"/>
            <w:shd w:val="clear" w:color="auto" w:fill="EEF3F7"/>
            <w:tcMar>
              <w:top w:w="90" w:type="dxa"/>
              <w:left w:w="100" w:type="dxa"/>
              <w:bottom w:w="90" w:type="dxa"/>
              <w:right w:w="100" w:type="dxa"/>
            </w:tcMar>
            <w:vAlign w:val="center"/>
          </w:tcPr>
          <w:p w14:paraId="3953773C" w14:textId="77777777" w:rsidR="005C1939" w:rsidRDefault="007504D3">
            <w:r>
              <w:t>Rovné 37, 090 16 Cernina</w:t>
            </w:r>
          </w:p>
        </w:tc>
      </w:tr>
      <w:tr w:rsidR="005C1939" w14:paraId="019E7812" w14:textId="77777777">
        <w:trPr>
          <w:cantSplit/>
          <w:jc w:val="center"/>
        </w:trPr>
        <w:tc>
          <w:tcPr>
            <w:tcW w:w="4734" w:type="dxa"/>
            <w:tcMar>
              <w:top w:w="90" w:type="dxa"/>
              <w:left w:w="100" w:type="dxa"/>
              <w:bottom w:w="90" w:type="dxa"/>
              <w:right w:w="100" w:type="dxa"/>
            </w:tcMar>
            <w:vAlign w:val="center"/>
          </w:tcPr>
          <w:p w14:paraId="19E62E73" w14:textId="77777777" w:rsidR="005C1939" w:rsidRDefault="007504D3">
            <w:r>
              <w:t>Zriaďovateľ</w:t>
            </w:r>
          </w:p>
        </w:tc>
        <w:tc>
          <w:tcPr>
            <w:tcW w:w="4734" w:type="dxa"/>
            <w:tcMar>
              <w:top w:w="90" w:type="dxa"/>
              <w:left w:w="100" w:type="dxa"/>
              <w:bottom w:w="90" w:type="dxa"/>
              <w:right w:w="100" w:type="dxa"/>
            </w:tcMar>
            <w:vAlign w:val="center"/>
          </w:tcPr>
          <w:p w14:paraId="2E90BC8F" w14:textId="77777777" w:rsidR="005C1939" w:rsidRDefault="007504D3">
            <w:r>
              <w:t>Obec Rovné</w:t>
            </w:r>
          </w:p>
        </w:tc>
      </w:tr>
      <w:tr w:rsidR="005C1939" w14:paraId="44EE0EFC" w14:textId="77777777">
        <w:trPr>
          <w:cantSplit/>
          <w:jc w:val="center"/>
        </w:trPr>
        <w:tc>
          <w:tcPr>
            <w:tcW w:w="4734" w:type="dxa"/>
            <w:shd w:val="clear" w:color="auto" w:fill="EEF3F7"/>
            <w:tcMar>
              <w:top w:w="90" w:type="dxa"/>
              <w:left w:w="100" w:type="dxa"/>
              <w:bottom w:w="90" w:type="dxa"/>
              <w:right w:w="100" w:type="dxa"/>
            </w:tcMar>
            <w:vAlign w:val="center"/>
          </w:tcPr>
          <w:p w14:paraId="3770EDE8" w14:textId="77777777" w:rsidR="005C1939" w:rsidRDefault="007504D3">
            <w:r>
              <w:t>Riaditeľka</w:t>
            </w:r>
          </w:p>
        </w:tc>
        <w:tc>
          <w:tcPr>
            <w:tcW w:w="4734" w:type="dxa"/>
            <w:shd w:val="clear" w:color="auto" w:fill="EEF3F7"/>
            <w:tcMar>
              <w:top w:w="90" w:type="dxa"/>
              <w:left w:w="100" w:type="dxa"/>
              <w:bottom w:w="90" w:type="dxa"/>
              <w:right w:w="100" w:type="dxa"/>
            </w:tcMar>
            <w:vAlign w:val="center"/>
          </w:tcPr>
          <w:p w14:paraId="0263ACEF" w14:textId="77777777" w:rsidR="005C1939" w:rsidRDefault="007504D3">
            <w:r>
              <w:t>Iveta Kotuličová</w:t>
            </w:r>
          </w:p>
        </w:tc>
      </w:tr>
      <w:tr w:rsidR="005C1939" w14:paraId="04664526" w14:textId="77777777">
        <w:trPr>
          <w:cantSplit/>
          <w:jc w:val="center"/>
        </w:trPr>
        <w:tc>
          <w:tcPr>
            <w:tcW w:w="4734" w:type="dxa"/>
            <w:tcMar>
              <w:top w:w="90" w:type="dxa"/>
              <w:left w:w="100" w:type="dxa"/>
              <w:bottom w:w="90" w:type="dxa"/>
              <w:right w:w="100" w:type="dxa"/>
            </w:tcMar>
            <w:vAlign w:val="center"/>
          </w:tcPr>
          <w:p w14:paraId="7BC1C24C" w14:textId="77777777" w:rsidR="005C1939" w:rsidRDefault="007504D3">
            <w:r>
              <w:t>Organizácia</w:t>
            </w:r>
          </w:p>
        </w:tc>
        <w:tc>
          <w:tcPr>
            <w:tcW w:w="4734" w:type="dxa"/>
            <w:tcMar>
              <w:top w:w="90" w:type="dxa"/>
              <w:left w:w="100" w:type="dxa"/>
              <w:bottom w:w="90" w:type="dxa"/>
              <w:right w:w="100" w:type="dxa"/>
            </w:tcMar>
            <w:vAlign w:val="center"/>
          </w:tcPr>
          <w:p w14:paraId="5347CBE7" w14:textId="77777777" w:rsidR="005C1939" w:rsidRDefault="007504D3">
            <w:r>
              <w:t>jedna vekovo zmiešaná trieda, celodenná výchova a vzdelávanie</w:t>
            </w:r>
          </w:p>
        </w:tc>
      </w:tr>
      <w:tr w:rsidR="005C1939" w14:paraId="7A160451" w14:textId="77777777">
        <w:trPr>
          <w:cantSplit/>
          <w:jc w:val="center"/>
        </w:trPr>
        <w:tc>
          <w:tcPr>
            <w:tcW w:w="4734" w:type="dxa"/>
            <w:shd w:val="clear" w:color="auto" w:fill="EEF3F7"/>
            <w:tcMar>
              <w:top w:w="90" w:type="dxa"/>
              <w:left w:w="100" w:type="dxa"/>
              <w:bottom w:w="90" w:type="dxa"/>
              <w:right w:w="100" w:type="dxa"/>
            </w:tcMar>
            <w:vAlign w:val="center"/>
          </w:tcPr>
          <w:p w14:paraId="62776951" w14:textId="77777777" w:rsidR="005C1939" w:rsidRDefault="007504D3">
            <w:r>
              <w:t>Prevádzka</w:t>
            </w:r>
          </w:p>
        </w:tc>
        <w:tc>
          <w:tcPr>
            <w:tcW w:w="4734" w:type="dxa"/>
            <w:shd w:val="clear" w:color="auto" w:fill="EEF3F7"/>
            <w:tcMar>
              <w:top w:w="90" w:type="dxa"/>
              <w:left w:w="100" w:type="dxa"/>
              <w:bottom w:w="90" w:type="dxa"/>
              <w:right w:w="100" w:type="dxa"/>
            </w:tcMar>
            <w:vAlign w:val="center"/>
          </w:tcPr>
          <w:p w14:paraId="1A103034" w14:textId="77777777" w:rsidR="005C1939" w:rsidRDefault="007504D3">
            <w:r>
              <w:t>pracovné dni od 7.30 do 17.00 hod.</w:t>
            </w:r>
          </w:p>
        </w:tc>
      </w:tr>
      <w:tr w:rsidR="005C1939" w14:paraId="00A8FEB9" w14:textId="77777777">
        <w:trPr>
          <w:cantSplit/>
          <w:jc w:val="center"/>
        </w:trPr>
        <w:tc>
          <w:tcPr>
            <w:tcW w:w="4734" w:type="dxa"/>
            <w:tcMar>
              <w:top w:w="90" w:type="dxa"/>
              <w:left w:w="100" w:type="dxa"/>
              <w:bottom w:w="90" w:type="dxa"/>
              <w:right w:w="100" w:type="dxa"/>
            </w:tcMar>
            <w:vAlign w:val="center"/>
          </w:tcPr>
          <w:p w14:paraId="39B097EE" w14:textId="77777777" w:rsidR="005C1939" w:rsidRDefault="007504D3">
            <w:r>
              <w:t>Kontakt</w:t>
            </w:r>
          </w:p>
        </w:tc>
        <w:tc>
          <w:tcPr>
            <w:tcW w:w="4734" w:type="dxa"/>
            <w:tcMar>
              <w:top w:w="90" w:type="dxa"/>
              <w:left w:w="100" w:type="dxa"/>
              <w:bottom w:w="90" w:type="dxa"/>
              <w:right w:w="100" w:type="dxa"/>
            </w:tcMar>
            <w:vAlign w:val="center"/>
          </w:tcPr>
          <w:p w14:paraId="46C14CB8" w14:textId="77777777" w:rsidR="005C1939" w:rsidRDefault="007504D3">
            <w:r>
              <w:t>0915 905 013, msrovne@gmail.com</w:t>
            </w:r>
          </w:p>
        </w:tc>
      </w:tr>
    </w:tbl>
    <w:p w14:paraId="6E40A472" w14:textId="77777777" w:rsidR="005C1939" w:rsidRDefault="007504D3">
      <w:pPr>
        <w:pStyle w:val="Nadpis2"/>
      </w:pPr>
      <w:r>
        <w:t>1.1 Priestory a materiálne podmienky</w:t>
      </w:r>
    </w:p>
    <w:p w14:paraId="40F18DD2" w14:textId="77777777" w:rsidR="005C1939" w:rsidRDefault="007504D3">
      <w:r>
        <w:t>Škola využíva herňu a triedu, spálňu, jedáleň, detskú šatňu, hygienické zariadenia, riaditeľňu, skladové a obslužné priestory a školský dvor. Priestory sa využívajú podľa ich účelu, kapacity, prevádzkového poriadku a bezpečnostných pravidiel. Deti majú rovný prístup k priestorom, učebným materiálom a pomôckam bez neprípustného oddeľovania.</w:t>
      </w:r>
    </w:p>
    <w:p w14:paraId="0DDA7F98" w14:textId="77777777" w:rsidR="005C1939" w:rsidRDefault="007504D3">
      <w:r>
        <w:t>Zamestnanci priebežne kontrolujú technický stav zariadenia. Zistenú poruchu alebo nebezpečenstvo bezodkladne oznámia riaditeľke, priestor alebo predmet zabezpečia proti použitiu a vykonajú primerané opatrenia na ochranu detí.</w:t>
      </w:r>
    </w:p>
    <w:p w14:paraId="125D9694" w14:textId="77777777" w:rsidR="005C1939" w:rsidRDefault="007504D3">
      <w:r>
        <w:br w:type="page"/>
      </w:r>
    </w:p>
    <w:p w14:paraId="2B6673A0" w14:textId="77777777" w:rsidR="005C1939" w:rsidRDefault="007504D3">
      <w:pPr>
        <w:pStyle w:val="Nadpis1"/>
      </w:pPr>
      <w:r>
        <w:lastRenderedPageBreak/>
        <w:t>2 Práva a povinnosti detí a zákonných zástupcov</w:t>
      </w:r>
    </w:p>
    <w:p w14:paraId="146E7C06" w14:textId="77777777" w:rsidR="005C1939" w:rsidRDefault="007504D3">
      <w:pPr>
        <w:pStyle w:val="Nadpis2"/>
      </w:pPr>
      <w:r>
        <w:t>2.1 Práva dieťaťa</w:t>
      </w:r>
    </w:p>
    <w:p w14:paraId="6D989CD0" w14:textId="77777777" w:rsidR="005C1939" w:rsidRDefault="007504D3">
      <w:pPr>
        <w:pStyle w:val="Zoznamsodrkami"/>
        <w:spacing w:after="60"/>
      </w:pPr>
      <w:r>
        <w:t>rovnoprávny prístup k výchove a vzdelávaniu a rešpektovanie najlepšieho záujmu dieťaťa,</w:t>
      </w:r>
    </w:p>
    <w:p w14:paraId="12C4BEF7" w14:textId="77777777" w:rsidR="005C1939" w:rsidRDefault="007504D3">
      <w:pPr>
        <w:pStyle w:val="Zoznamsodrkami"/>
        <w:spacing w:after="60"/>
      </w:pPr>
      <w:r>
        <w:t>bezplatné vzdelávanie, ak je pre dieťa predprimárne vzdelávanie povinné v štátnej škole,</w:t>
      </w:r>
    </w:p>
    <w:p w14:paraId="20DED6AF" w14:textId="77777777" w:rsidR="005C1939" w:rsidRDefault="007504D3">
      <w:pPr>
        <w:pStyle w:val="Zoznamsodrkami"/>
        <w:spacing w:after="60"/>
      </w:pPr>
      <w:r>
        <w:t>individuálny prístup rešpektujúci schopnosti, možnosti, nadanie, zdravotný stav a špeciálne výchovno-vzdelávacie potreby,</w:t>
      </w:r>
    </w:p>
    <w:p w14:paraId="1FDEBFF5" w14:textId="77777777" w:rsidR="005C1939" w:rsidRDefault="007504D3">
      <w:pPr>
        <w:pStyle w:val="Zoznamsodrkami"/>
        <w:spacing w:after="60"/>
      </w:pPr>
      <w:r>
        <w:t>výchovu a vzdelávanie v bezpečnom a hygienicky vyhovujúcom prostredí,</w:t>
      </w:r>
    </w:p>
    <w:p w14:paraId="3F76DF50" w14:textId="77777777" w:rsidR="005C1939" w:rsidRDefault="007504D3">
      <w:pPr>
        <w:pStyle w:val="Zoznamsodrkami"/>
        <w:spacing w:after="60"/>
      </w:pPr>
      <w:r>
        <w:t>ochranu pred fyzickým, psychickým a sexuálnym násilím, zanedbávaním, šikanovaním, kyberšikanovaním, diskrimináciou a segregáciou,</w:t>
      </w:r>
    </w:p>
    <w:p w14:paraId="4E61DA93" w14:textId="77777777" w:rsidR="005C1939" w:rsidRDefault="007504D3">
      <w:pPr>
        <w:pStyle w:val="Zoznamsodrkami"/>
        <w:spacing w:after="60"/>
      </w:pPr>
      <w:r>
        <w:t>úctu k ľudskej dôstojnosti, vierovyznaniu, svetonázoru, národnosti, etnickej, jazykovej a kultúrnej identite,</w:t>
      </w:r>
    </w:p>
    <w:p w14:paraId="1B0B236E" w14:textId="77777777" w:rsidR="005C1939" w:rsidRDefault="007504D3">
      <w:pPr>
        <w:pStyle w:val="Zoznamsodrkami"/>
        <w:spacing w:after="60"/>
      </w:pPr>
      <w:r>
        <w:t>organizáciu činností primeranú veku, zdravotnému stavu a zásadám psychohygieny,</w:t>
      </w:r>
    </w:p>
    <w:p w14:paraId="155AE744" w14:textId="77777777" w:rsidR="005C1939" w:rsidRDefault="007504D3">
      <w:pPr>
        <w:pStyle w:val="Zoznamsodrkami"/>
        <w:spacing w:after="60"/>
      </w:pPr>
      <w:r>
        <w:t>podporné opatrenie, ak sú splnené zákonné podmienky, a poradenskú pomoc,</w:t>
      </w:r>
    </w:p>
    <w:p w14:paraId="5B66C6EF" w14:textId="77777777" w:rsidR="005C1939" w:rsidRDefault="007504D3">
      <w:pPr>
        <w:pStyle w:val="Zoznamsodrkami"/>
        <w:spacing w:after="60"/>
      </w:pPr>
      <w:r>
        <w:t>informácie týkajúce sa jeho osoby spôsobom primeraným veku a rozumovej vyspelosti,</w:t>
      </w:r>
    </w:p>
    <w:p w14:paraId="10EAB79D" w14:textId="77777777" w:rsidR="005C1939" w:rsidRDefault="007504D3">
      <w:pPr>
        <w:pStyle w:val="Zoznamsodrkami"/>
        <w:spacing w:after="60"/>
      </w:pPr>
      <w:r>
        <w:t>rešpektujúce vypočutie názoru dieťaťa vo veciach, ktoré sa ho týkajú.</w:t>
      </w:r>
    </w:p>
    <w:p w14:paraId="1792AE05" w14:textId="77777777" w:rsidR="005C1939" w:rsidRDefault="007504D3">
      <w:pPr>
        <w:pStyle w:val="Nadpis2"/>
      </w:pPr>
      <w:r>
        <w:t>2.2 Povinnosti dieťaťa</w:t>
      </w:r>
    </w:p>
    <w:p w14:paraId="712AC131" w14:textId="77777777" w:rsidR="005C1939" w:rsidRDefault="007504D3">
      <w:r>
        <w:t>Povinnosti sa vyžadujú primerane veku a schopnostiam dieťaťa. Dieťa je vedené najmä k tomu, aby:</w:t>
      </w:r>
    </w:p>
    <w:p w14:paraId="10426AAB" w14:textId="77777777" w:rsidR="005C1939" w:rsidRDefault="007504D3">
      <w:pPr>
        <w:pStyle w:val="Zoznamsodrkami"/>
        <w:spacing w:after="60"/>
      </w:pPr>
      <w:r>
        <w:t>neobmedzovalo práva iných osôb a rešpektovalo ich dôstojnosť,</w:t>
      </w:r>
    </w:p>
    <w:p w14:paraId="5F02CAF5" w14:textId="77777777" w:rsidR="005C1939" w:rsidRDefault="007504D3">
      <w:pPr>
        <w:pStyle w:val="Zoznamsodrkami"/>
        <w:spacing w:after="60"/>
      </w:pPr>
      <w:r>
        <w:t>konalo tak, aby neohrozovalo svoje zdravie a bezpečnosť ani zdravie a bezpečnosť iných,</w:t>
      </w:r>
    </w:p>
    <w:p w14:paraId="0930F29F" w14:textId="77777777" w:rsidR="005C1939" w:rsidRDefault="007504D3">
      <w:pPr>
        <w:pStyle w:val="Zoznamsodrkami"/>
        <w:spacing w:after="60"/>
      </w:pPr>
      <w:r>
        <w:t>rešpektovalo primerané pokyny zamestnancov školy,</w:t>
      </w:r>
    </w:p>
    <w:p w14:paraId="35D87A88" w14:textId="77777777" w:rsidR="005C1939" w:rsidRDefault="007504D3">
      <w:pPr>
        <w:pStyle w:val="Zoznamsodrkami"/>
        <w:spacing w:after="60"/>
      </w:pPr>
      <w:r>
        <w:t>chránilo majetok školy a osobné veci iných,</w:t>
      </w:r>
    </w:p>
    <w:p w14:paraId="4CE172CC" w14:textId="77777777" w:rsidR="005C1939" w:rsidRDefault="007504D3">
      <w:pPr>
        <w:pStyle w:val="Zoznamsodrkami"/>
        <w:spacing w:after="60"/>
      </w:pPr>
      <w:r>
        <w:t>dodržiavalo dohodnuté pravidlá triedy a základné hygienické návyky.</w:t>
      </w:r>
    </w:p>
    <w:p w14:paraId="7FFDC935" w14:textId="77777777" w:rsidR="005C1939" w:rsidRDefault="007504D3">
      <w:r>
        <w:t>Za nesplnenie povinnosti sa dieťa neponižuje ani netrestá spôsobom, ktorý zasahuje do jeho dôstojnosti. Pedagogický zamestnanec používa primerané výchovné postupy, spolupracuje so zákonným zástupcom a podľa potreby so zariadením poradenstva a prevencie.</w:t>
      </w:r>
    </w:p>
    <w:p w14:paraId="461CF2EF" w14:textId="77777777" w:rsidR="005C1939" w:rsidRDefault="007504D3">
      <w:r>
        <w:br w:type="page"/>
      </w:r>
    </w:p>
    <w:p w14:paraId="5FA09E41" w14:textId="77777777" w:rsidR="005C1939" w:rsidRDefault="007504D3">
      <w:pPr>
        <w:pStyle w:val="Nadpis1"/>
      </w:pPr>
      <w:r>
        <w:lastRenderedPageBreak/>
        <w:t>2.3 Práva zákonného zástupcu</w:t>
      </w:r>
    </w:p>
    <w:p w14:paraId="2FE3FEE1" w14:textId="77777777" w:rsidR="005C1939" w:rsidRDefault="007504D3">
      <w:pPr>
        <w:pStyle w:val="Zoznamsodrkami"/>
        <w:spacing w:after="60"/>
      </w:pPr>
      <w:r>
        <w:t>vybrať pre dieťa materskú školu v medziach možností výchovno-vzdelávacej sústavy,</w:t>
      </w:r>
    </w:p>
    <w:p w14:paraId="58B5BA5B" w14:textId="77777777" w:rsidR="005C1939" w:rsidRDefault="007504D3">
      <w:pPr>
        <w:pStyle w:val="Zoznamsodrkami"/>
        <w:spacing w:after="60"/>
      </w:pPr>
      <w:r>
        <w:t>oboznámiť sa so školským vzdelávacím programom a školským poriadkom,</w:t>
      </w:r>
    </w:p>
    <w:p w14:paraId="4EBB0CE0" w14:textId="77777777" w:rsidR="005C1939" w:rsidRDefault="007504D3">
      <w:pPr>
        <w:pStyle w:val="Zoznamsodrkami"/>
        <w:spacing w:after="60"/>
      </w:pPr>
      <w:r>
        <w:t>byť pravidelne a zrozumiteľne informovaný o výchovno-vzdelávacích výsledkoch a správaní dieťaťa,</w:t>
      </w:r>
    </w:p>
    <w:p w14:paraId="78E9C2B7" w14:textId="77777777" w:rsidR="005C1939" w:rsidRDefault="007504D3">
      <w:pPr>
        <w:pStyle w:val="Zoznamsodrkami"/>
        <w:spacing w:after="60"/>
      </w:pPr>
      <w:r>
        <w:t>požiadať o poradenské služby a o poskytnutie podporného opatrenia,</w:t>
      </w:r>
    </w:p>
    <w:p w14:paraId="3ADFE26A" w14:textId="77777777" w:rsidR="005C1939" w:rsidRDefault="007504D3">
      <w:pPr>
        <w:pStyle w:val="Zoznamsodrkami"/>
        <w:spacing w:after="60"/>
      </w:pPr>
      <w:r>
        <w:t>zúčastniť sa výchovy a vzdelávania po predchádzajúcom súhlase riaditeľky,</w:t>
      </w:r>
    </w:p>
    <w:p w14:paraId="39FDC0C5" w14:textId="77777777" w:rsidR="005C1939" w:rsidRDefault="007504D3">
      <w:pPr>
        <w:pStyle w:val="Zoznamsodrkami"/>
        <w:spacing w:after="60"/>
      </w:pPr>
      <w:r>
        <w:t>vyjadrovať sa k programu školy prostredníctvom orgánov školskej samosprávy,</w:t>
      </w:r>
    </w:p>
    <w:p w14:paraId="56D90B40" w14:textId="77777777" w:rsidR="005C1939" w:rsidRDefault="007504D3">
      <w:pPr>
        <w:pStyle w:val="Zoznamsodrkami"/>
        <w:spacing w:after="60"/>
      </w:pPr>
      <w:r>
        <w:t>na ochranu osobných údajov a dôvernosť citlivých informácií,</w:t>
      </w:r>
    </w:p>
    <w:p w14:paraId="5F916D3D" w14:textId="77777777" w:rsidR="005C1939" w:rsidRDefault="007504D3">
      <w:pPr>
        <w:pStyle w:val="Zoznamsodrkami"/>
        <w:spacing w:after="60"/>
      </w:pPr>
      <w:r>
        <w:t>podať podnet, žiadosť alebo sťažnosť bez postihu dieťaťa.</w:t>
      </w:r>
    </w:p>
    <w:p w14:paraId="6918B8F1" w14:textId="77777777" w:rsidR="005C1939" w:rsidRDefault="007504D3">
      <w:pPr>
        <w:pStyle w:val="Nadpis2"/>
      </w:pPr>
      <w:r>
        <w:t>2.4 Povinnosti zákonného zástupcu</w:t>
      </w:r>
    </w:p>
    <w:p w14:paraId="747BD216" w14:textId="77777777" w:rsidR="005C1939" w:rsidRDefault="007504D3">
      <w:pPr>
        <w:pStyle w:val="Zoznamsodrkami"/>
        <w:spacing w:after="60"/>
      </w:pPr>
      <w:r>
        <w:t>dodržiavať školský poriadok a rešpektovať organizáciu prevádzky,</w:t>
      </w:r>
    </w:p>
    <w:p w14:paraId="4D377C58" w14:textId="77777777" w:rsidR="005C1939" w:rsidRDefault="007504D3">
      <w:pPr>
        <w:pStyle w:val="Zoznamsodrkami"/>
        <w:spacing w:after="60"/>
      </w:pPr>
      <w:r>
        <w:t>privádzať dieťa pravidelne a včas; pri povinnom predprimárnom vzdelávaní zabezpečiť riadnu dochádzku,</w:t>
      </w:r>
    </w:p>
    <w:p w14:paraId="64AA1A9A" w14:textId="77777777" w:rsidR="005C1939" w:rsidRDefault="007504D3">
      <w:pPr>
        <w:pStyle w:val="Zoznamsodrkami"/>
        <w:spacing w:after="60"/>
      </w:pPr>
      <w:r>
        <w:t>bez zbytočného odkladu oznámiť príčinu neprítomnosti a preukázať ju spôsobom určeným týmto poriadkom,</w:t>
      </w:r>
    </w:p>
    <w:p w14:paraId="6CCB6F97" w14:textId="77777777" w:rsidR="005C1939" w:rsidRDefault="007504D3">
      <w:pPr>
        <w:pStyle w:val="Zoznamsodrkami"/>
        <w:spacing w:after="60"/>
      </w:pPr>
      <w:r>
        <w:t>informovať školu o zmene zdravotnej spôsobilosti, zdravotných ťažkostiach, alergiách a iných závažných skutočnostiach,</w:t>
      </w:r>
    </w:p>
    <w:p w14:paraId="5384F867" w14:textId="77777777" w:rsidR="005C1939" w:rsidRDefault="007504D3">
      <w:pPr>
        <w:pStyle w:val="Zoznamsodrkami"/>
        <w:spacing w:after="60"/>
      </w:pPr>
      <w:r>
        <w:t>uvádzať pravdivé a aktuálne údaje a hlásiť zmenu kontaktov, adresy, osôb oprávnených na prevzatie a relevantných súdnych rozhodnutí,</w:t>
      </w:r>
    </w:p>
    <w:p w14:paraId="2F3A6DB2" w14:textId="77777777" w:rsidR="005C1939" w:rsidRDefault="007504D3">
      <w:pPr>
        <w:pStyle w:val="Zoznamsodrkami"/>
        <w:spacing w:after="60"/>
      </w:pPr>
      <w:r>
        <w:t>poskytovať súčinnosť pri riešení rizikového správania dieťaťa a pri poskytovaní podporných opatrení,</w:t>
      </w:r>
    </w:p>
    <w:p w14:paraId="6F8F1D2D" w14:textId="77777777" w:rsidR="005C1939" w:rsidRDefault="007504D3">
      <w:pPr>
        <w:pStyle w:val="Zoznamsodrkami"/>
        <w:spacing w:after="60"/>
      </w:pPr>
      <w:r>
        <w:t>odovzdať a prevziať dieťa osobne alebo prostredníctvom splnomocnenej osoby,</w:t>
      </w:r>
    </w:p>
    <w:p w14:paraId="605F4D8B" w14:textId="77777777" w:rsidR="005C1939" w:rsidRDefault="007504D3">
      <w:pPr>
        <w:pStyle w:val="Zoznamsodrkami"/>
        <w:spacing w:after="60"/>
      </w:pPr>
      <w:r>
        <w:t>uhrádzať zákonné príspevky za pobyt a stravovanie v určenej výške a lehote, ak sa na dieťa nevzťahuje oslobodenie,</w:t>
      </w:r>
    </w:p>
    <w:p w14:paraId="432EB3A0" w14:textId="77777777" w:rsidR="005C1939" w:rsidRDefault="007504D3">
      <w:pPr>
        <w:pStyle w:val="Zoznamsodrkami"/>
        <w:spacing w:after="60"/>
      </w:pPr>
      <w:r>
        <w:t>správať sa voči deťom a zamestnancom slušne, zdržať sa vyhrážania, nátlaku, urážok a zverejňovania nepravdivých alebo citlivých informácií.</w:t>
      </w:r>
    </w:p>
    <w:p w14:paraId="71ADCAB4" w14:textId="77777777" w:rsidR="005C1939" w:rsidRDefault="007504D3">
      <w:r>
        <w:br w:type="page"/>
      </w:r>
    </w:p>
    <w:p w14:paraId="33464378" w14:textId="77777777" w:rsidR="005C1939" w:rsidRDefault="007504D3">
      <w:pPr>
        <w:pStyle w:val="Nadpis1"/>
      </w:pPr>
      <w:r>
        <w:lastRenderedPageBreak/>
        <w:t>2.5 Pravidlá vzájomných vzťahov</w:t>
      </w:r>
    </w:p>
    <w:p w14:paraId="2997119C" w14:textId="77777777" w:rsidR="005C1939" w:rsidRDefault="007504D3">
      <w:r>
        <w:t>Komunikácia medzi školou a rodinou je vecná, slušná, rešpektujúca a zameraná na potreby dieťaťa. Prevádzkové informácie možno odovzdať pri príchode alebo odchode dieťaťa; rozhovor o citlivých alebo rozsiahlych otázkach sa uskutoční v dohodnutom termíne tak, aby nebol narušený dozor nad deťmi.</w:t>
      </w:r>
    </w:p>
    <w:p w14:paraId="238B5E4C" w14:textId="77777777" w:rsidR="005C1939" w:rsidRDefault="007504D3">
      <w:r>
        <w:t>Zákonný zástupca sa obracia najprv na učiteľku alebo riaditeľku. Zamestnanec neposkytuje informácie o inom dieťati ani o inej rodine. Konflikt sa rieši pokojne, bez prítomnosti detí, so záznamom, ak si to povaha veci vyžaduje.</w:t>
      </w:r>
    </w:p>
    <w:p w14:paraId="34AD4E2B" w14:textId="77777777" w:rsidR="005C1939" w:rsidRDefault="007504D3">
      <w:r>
        <w:t>Fotografovanie, zvukový alebo obrazový záznam iných detí a zamestnancov v priestoroch školy je možný len so súhlasom dotknutých osôb alebo na inom zákonnom základe. Rodič nezverejňuje snímky iných detí bez príslušného súhlasu.</w:t>
      </w:r>
    </w:p>
    <w:p w14:paraId="779CA92D" w14:textId="77777777" w:rsidR="005C1939" w:rsidRDefault="007504D3">
      <w:r>
        <w:br w:type="page"/>
      </w:r>
    </w:p>
    <w:p w14:paraId="50131038" w14:textId="77777777" w:rsidR="005C1939" w:rsidRDefault="007504D3">
      <w:pPr>
        <w:pStyle w:val="Nadpis1"/>
      </w:pPr>
      <w:r>
        <w:lastRenderedPageBreak/>
        <w:t>3 Prevádzka a vnútorný režim materskej školy</w:t>
      </w:r>
    </w:p>
    <w:p w14:paraId="06620B57" w14:textId="77777777" w:rsidR="005C1939" w:rsidRDefault="007504D3">
      <w:pPr>
        <w:pStyle w:val="Nadpis2"/>
      </w:pPr>
      <w:r>
        <w:t>3.1 Prevádzka školy</w:t>
      </w:r>
    </w:p>
    <w:p w14:paraId="7A59B7A8" w14:textId="77777777" w:rsidR="005C1939" w:rsidRDefault="007504D3">
      <w:r>
        <w:t>Materská škola je v prevádzke v pracovných dňoch od 7.30 do 17.00 hod. Čas prevádzky určuje riaditeľka a schvaľuje zriaďovateľ. Príchod detí sa uskutočňuje spravidla do 8.00 hod.; neskorší príchod je možný po predchádzajúcej dohode, najmä z dôvodu lekárskeho vyšetrenia alebo osobitnej situácie rodiny.</w:t>
      </w:r>
    </w:p>
    <w:p w14:paraId="5EE7AAEE" w14:textId="77777777" w:rsidR="005C1939" w:rsidRDefault="007504D3">
      <w:r>
        <w:t>Konzultácie s riaditeľkou a učiteľkou sa uskutočňujú vo vopred dohodnutom termíne, aby sa zachoval bezpečný dozor a plynulosť výchovno-vzdelávacej činnosti. Aktuálne kontaktné a konzultačné údaje škola zverejňuje na dostupnom mieste.</w:t>
      </w:r>
    </w:p>
    <w:p w14:paraId="789552E3" w14:textId="77777777" w:rsidR="005C1939" w:rsidRDefault="007504D3">
      <w:pPr>
        <w:pStyle w:val="Nadpis2"/>
      </w:pPr>
      <w:r>
        <w:t>3.2 Prerušenie a obmedzenie prevádzky</w:t>
      </w:r>
    </w:p>
    <w:p w14:paraId="1399B3EC" w14:textId="77777777" w:rsidR="005C1939" w:rsidRDefault="007504D3">
      <w:r>
        <w:t>Počas júla a augusta možno prevádzku prerušiť alebo obmedziť z dôvodu potreby dôkladného čistenia priestorov, dezinfekcie prostredia a hračiek a čerpania dovolenky zamestnancov. Informácia sa oznámi spravidla dva mesiace vopred. V ostatnom období možno prevádzku dočasne prerušiť alebo obmedziť najmä z hygienických, prevádzkových, personálnych, bezpečnostných alebo mimoriadnych dôvodov v súlade s právnymi predpismi a rozhodnutím príslušného orgánu.</w:t>
      </w:r>
    </w:p>
    <w:p w14:paraId="0A98161E" w14:textId="77777777" w:rsidR="005C1939" w:rsidRDefault="007504D3">
      <w:r>
        <w:t>Informácia o prerušení alebo obmedzení sa bezodkladne zverejní na mieste dostupnom zákonným zástupcom a spôsobom používaným školou na komunikáciu. Zatvorenie školy samo osebe neurčuje čerpanie dovolenky zamestnancov; pracovnoprávne otázky sa riešia podľa Zákonníka práce a pracovného poriadku.</w:t>
      </w:r>
    </w:p>
    <w:p w14:paraId="079524EA" w14:textId="77777777" w:rsidR="005C1939" w:rsidRDefault="007504D3">
      <w:r>
        <w:br w:type="page"/>
      </w:r>
    </w:p>
    <w:p w14:paraId="7FB5D855" w14:textId="77777777" w:rsidR="005C1939" w:rsidRDefault="007504D3">
      <w:pPr>
        <w:pStyle w:val="Nadpis1"/>
      </w:pPr>
      <w:r>
        <w:lastRenderedPageBreak/>
        <w:t>3.3 Prijímanie detí</w:t>
      </w:r>
    </w:p>
    <w:p w14:paraId="7E391EF9" w14:textId="77777777" w:rsidR="005C1939" w:rsidRDefault="007504D3">
      <w:r>
        <w:t>Na predprimárne vzdelávanie sa prijíma dieťa od troch rokov. Dieťa od dovŕšenia dvoch rokov možno prijať výnimočne, ak zvláda základné sebaobslužné úkony a škola má kapacitné, priestorové, materiálno-technické a personálne podmienky. Podmienka úplného odstránenia plienok sa neposudzuje mechanicky; rozhodujú zákonné podmienky a individuálne potreby dieťaťa.</w:t>
      </w:r>
    </w:p>
    <w:p w14:paraId="70663E73" w14:textId="77777777" w:rsidR="005C1939" w:rsidRDefault="007504D3">
      <w:r>
        <w:t>Prihláška na vzdelávanie v materskej škole sa podáva od 1. apríla do 31. mája na formulári schválenom a zverejnenom ministerstvom. Prílohou je potvrdenie pediatra o zdravotnej spôsobilosti s údajom o povinnom očkovaní. Pri dieťati so zdravotným znevýhodnením alebo nadaním sa prikladajú aj zákonom určené odporúčania a správy, ak údaje nie sú dostupné v centrálnom registri.</w:t>
      </w:r>
    </w:p>
    <w:p w14:paraId="1D76B5B2" w14:textId="77777777" w:rsidR="005C1939" w:rsidRDefault="007504D3">
      <w:r>
        <w:t>Prednostne sa prijímajú deti, pre ktoré je predprimárne vzdelávanie povinné, v poradí ustanovenom zákonom pre verejný školský obvod, a následne ďalšie deti podľa zákona a ostatných podmienok prijímania, ktoré riaditeľka určí po dohode so zriaďovateľom a vopred zverejní. Kritériá musia byť objektívne, nediskriminačné a nesmú viesť k segregácii.</w:t>
      </w:r>
    </w:p>
    <w:p w14:paraId="6E252123" w14:textId="77777777" w:rsidR="005C1939" w:rsidRDefault="007504D3">
      <w:r>
        <w:t>O prijatí sa rozhoduje v termíne určenom ministerstvom. Výsledok sa zverejňuje pod prideleným číselným kódom zákonom určeným spôsobom. Neprijatému uchádzačovi sa odošle rozhodnutie o neprijatí. Dieťa možno pri voľnej kapacite prijať aj počas školského roka.</w:t>
      </w:r>
    </w:p>
    <w:p w14:paraId="217533C1" w14:textId="77777777" w:rsidR="005C1939" w:rsidRDefault="007504D3">
      <w:pPr>
        <w:pStyle w:val="Legalcitation"/>
      </w:pPr>
      <w:r>
        <w:t>§ 59 a § 59a zákona č. 245/2008 Z. z. v časovej verzii účinnej od 12. 6. 2026 do 31. 8. 2026.</w:t>
      </w:r>
    </w:p>
    <w:p w14:paraId="284F264B" w14:textId="77777777" w:rsidR="005C1939" w:rsidRDefault="007504D3">
      <w:pPr>
        <w:pStyle w:val="Nadpis2"/>
      </w:pPr>
      <w:r>
        <w:t>3.4 Adaptačný a diagnostický pobyt</w:t>
      </w:r>
    </w:p>
    <w:p w14:paraId="7F7CC10B" w14:textId="77777777" w:rsidR="005C1939" w:rsidRDefault="007504D3">
      <w:r>
        <w:t>V rozhodnutí o prijatí možno určiť adaptačný pobyt najviac na tri mesiace. Pri dieťati so zdravotným znevýhodnením, zo sociálne znevýhodňujúceho prostredia alebo s nadaním možno určiť diagnostický pobyt najviac na tri mesiace. Rozsah dochádzky počas adaptácie sa dohodne s riaditeľkou a priebežne sa upravuje podľa potrieb dieťaťa.</w:t>
      </w:r>
    </w:p>
    <w:p w14:paraId="7006ACDE" w14:textId="77777777" w:rsidR="005C1939" w:rsidRDefault="007504D3">
      <w:r>
        <w:t>Ak adaptácia dieťaťa, pre ktoré vzdelávanie nie je povinné, nie je úspešná, riaditeľka môže rozhodnúť o prerušení dochádzky na vymedzený čas. Pred rozhodnutím škola zdokumentuje priebeh adaptácie, prerokuje situáciu so zákonným zástupcom a podľa potreby odporučí odbornú pomoc alebo podporné opatrenie.</w:t>
      </w:r>
    </w:p>
    <w:p w14:paraId="4B22B3D0" w14:textId="77777777" w:rsidR="005C1939" w:rsidRDefault="007504D3">
      <w:r>
        <w:br w:type="page"/>
      </w:r>
    </w:p>
    <w:p w14:paraId="0D591373" w14:textId="77777777" w:rsidR="005C1939" w:rsidRDefault="007504D3">
      <w:pPr>
        <w:pStyle w:val="Nadpis1"/>
      </w:pPr>
      <w:r>
        <w:lastRenderedPageBreak/>
        <w:t>3.5 Povinné predprimárne vzdelávanie</w:t>
      </w:r>
    </w:p>
    <w:p w14:paraId="2D4BD0EF" w14:textId="77777777" w:rsidR="005C1939" w:rsidRDefault="007504D3">
      <w:r>
        <w:t>Povinné predprimárne vzdelávanie plní dieťa, ktoré dosiahne päť rokov do 31. augusta pred začiatkom príslušného školského roka. Spravidla trvá jeden školský rok. Dieťa od dovŕšenia piateho roku ho plní pravidelným denným dochádzaním najmenej štyri hodiny denne v pracovných dňoch mimo školských prázdnin, ak zákon neustanovuje inú formu alebo rozsah.</w:t>
      </w:r>
    </w:p>
    <w:p w14:paraId="509B3677" w14:textId="77777777" w:rsidR="005C1939" w:rsidRDefault="007504D3">
      <w:r>
        <w:t>Ak dieťa po dovŕšení šiesteho roka nedosiahlo školskú spôsobilosť, o pokračovaní plnenia povinného predprimárneho vzdelávania rozhodne materská škola na základe písomných súhlasov a informovaného súhlasu ustanovených zákonom. Pojmy odklad a dodatočný odklad začiatku povinnej školskej dochádzky sa v tejto súvislosti nepoužívajú.</w:t>
      </w:r>
    </w:p>
    <w:p w14:paraId="6D8564AB" w14:textId="77777777" w:rsidR="005C1939" w:rsidRDefault="007504D3">
      <w:r>
        <w:t>Dieťa môže za splnenia zákonných podmienok plniť povinné predprimárne vzdelávanie individuálne alebo osobitným spôsobom. Kmeňová materská škola určí obsah, postupuje pri posúdení rozvoja dieťaťa a vedie dokumentáciu podľa zákona.</w:t>
      </w:r>
    </w:p>
    <w:p w14:paraId="3173F479" w14:textId="77777777" w:rsidR="005C1939" w:rsidRDefault="007504D3">
      <w:r>
        <w:br w:type="page"/>
      </w:r>
    </w:p>
    <w:p w14:paraId="4876A5A4" w14:textId="77777777" w:rsidR="005C1939" w:rsidRDefault="007504D3">
      <w:pPr>
        <w:pStyle w:val="Nadpis1"/>
      </w:pPr>
      <w:r>
        <w:lastRenderedPageBreak/>
        <w:t>3.6 Dochádzka a ospravedlňovanie neprítomnosti</w:t>
      </w:r>
    </w:p>
    <w:p w14:paraId="0ABD5CB3" w14:textId="77777777" w:rsidR="005C1939" w:rsidRDefault="007504D3">
      <w:r>
        <w:t>Zákonný zástupca oznámi príčinu neprítomnosti bez zbytočného odkladu, spravidla v prvý deň neprítomnosti telefonicky, správou alebo osobne. Po návrate požiada o ospravedlnenie spôsobom určeným školou; pri povinnom predprimárnom vzdelávaní škola vedie presnú evidenciu.</w:t>
      </w:r>
    </w:p>
    <w:p w14:paraId="1D99E385" w14:textId="77777777" w:rsidR="005C1939" w:rsidRDefault="007504D3">
      <w:r>
        <w:t>Ak neprítomnosť dieťaťa plniaceho povinné predprimárne vzdelávanie z dôvodu ochorenia trvá najviac sedem po sebe nasledujúcich vyučovacích dní a súhrnne najviac 21 vyučovacích dní za polrok, ospravedlňuje sa bez potvrdenia lekára. Pri prekročení ktoréhokoľvek limitu sa vyžaduje potvrdenie lekára. V odôvodnenom prípade môže škola vyžadovať potvrdenie aj skôr, najmä pri opakovanej neprítomnosti.</w:t>
      </w:r>
    </w:p>
    <w:p w14:paraId="33BA2A67" w14:textId="77777777" w:rsidR="005C1939" w:rsidRDefault="007504D3">
      <w:r>
        <w:t>Ak škola spĺňa podmienku referenčnej hodnoty a riaditeľka určí miernejší režim podľa zákona, zákonným zástupcom vopred oznámi konkrétne limity a obdobie jeho uplatňovania. Bez takého oznámenia sa postupuje podľa predchádzajúceho odseku. Neprítomnosť dieťaťa, pre ktoré vzdelávanie nie je povinné, ospravedlňuje zákonný zástupca; škola môže žiadať hodnoverný doklad v odôvodnených prípadoch.</w:t>
      </w:r>
    </w:p>
    <w:p w14:paraId="07F97708" w14:textId="77777777" w:rsidR="005C1939" w:rsidRDefault="007504D3">
      <w:r>
        <w:t>Neospravedlnenú alebo závažnú neprítomnosť dieťaťa plniaceho povinné predprimárne vzdelávanie škola rieši so zákonným zástupcom a oznamuje príslušným orgánom v prípadoch ustanovených zákonom.</w:t>
      </w:r>
    </w:p>
    <w:p w14:paraId="08581792" w14:textId="77777777" w:rsidR="005C1939" w:rsidRDefault="007504D3">
      <w:pPr>
        <w:pStyle w:val="Legalcitation"/>
      </w:pPr>
      <w:r>
        <w:t>§ 144 ods. 8 až 22 zákona č. 245/2008 Z. z.</w:t>
      </w:r>
    </w:p>
    <w:p w14:paraId="368CEF37" w14:textId="77777777" w:rsidR="005C1939" w:rsidRDefault="007504D3">
      <w:r>
        <w:br w:type="page"/>
      </w:r>
    </w:p>
    <w:p w14:paraId="57C1ED24" w14:textId="77777777" w:rsidR="005C1939" w:rsidRDefault="007504D3">
      <w:pPr>
        <w:pStyle w:val="Nadpis1"/>
      </w:pPr>
      <w:r>
        <w:lastRenderedPageBreak/>
        <w:t>3.7 Prerušenie, prestup, zanechanie a predčasné skončenie</w:t>
      </w:r>
    </w:p>
    <w:p w14:paraId="45B367F4" w14:textId="77777777" w:rsidR="005C1939" w:rsidRDefault="007504D3">
      <w:r>
        <w:t>Riaditeľka môže na písomnú žiadosť zákonného zástupcu rozhodnúť o prerušení dochádzky dieťaťa, pre ktoré predprimárne vzdelávanie nie je povinné, na určený čas. Pred uplynutím doby zákonný zástupca písomne oznámi, či dieťa nastúpi; škola postupuje podľa rozhodnutia a zákona.</w:t>
      </w:r>
    </w:p>
    <w:p w14:paraId="0EA7C85F" w14:textId="77777777" w:rsidR="005C1939" w:rsidRDefault="007504D3">
      <w:r>
        <w:t>Dieťa môže prestúpiť do inej materskej školy na základe žiadosti a rozhodnutia o prijatí prestupom. Pôvodná škola odovzdá novej škole dokumentáciu v zákonnej lehote. Zanechať vzdelávanie možno iba pri dieťati, pre ktoré nie je povinné; oznámenie sa podáva písomne.</w:t>
      </w:r>
    </w:p>
    <w:p w14:paraId="55BE97FD" w14:textId="77777777" w:rsidR="005C1939" w:rsidRDefault="007504D3">
      <w:r>
        <w:t>O predčasnom skončení predprimárneho vzdelávania možno rozhodnúť iba pri dieťati, pre ktoré nie je povinné, a len zo zákonného dôvodu, najmä ak zákonný zástupca opakovane porušuje podmienky určené školským poriadkom, neinformuje o závažných skutočnostiach alebo skončenie odporučí zariadenie poradenstva a prevencie či lekár. Neuhradenie príspevku sa posudzuje individuálne a v súlade so zákonom, VZN a pravidlami správneho konania; nejde o automatický dôvod bez rozhodnutia.</w:t>
      </w:r>
    </w:p>
    <w:p w14:paraId="0BD99696" w14:textId="77777777" w:rsidR="005C1939" w:rsidRDefault="007504D3">
      <w:r>
        <w:br w:type="page"/>
      </w:r>
    </w:p>
    <w:p w14:paraId="3572AB85" w14:textId="77777777" w:rsidR="005C1939" w:rsidRDefault="007504D3">
      <w:pPr>
        <w:pStyle w:val="Nadpis1"/>
      </w:pPr>
      <w:r>
        <w:lastRenderedPageBreak/>
        <w:t>3.8 Príspevky a stravovanie</w:t>
      </w:r>
    </w:p>
    <w:p w14:paraId="0B2ADB8C" w14:textId="77777777" w:rsidR="005C1939" w:rsidRDefault="007504D3">
      <w:r>
        <w:t>Výšku mesačného príspevku na čiastočnú úhradu výdavkov materskej školy, podmienky jeho zníženia, zvýšenia alebo odpustenia a lehotu úhrady určuje zriaďovateľ všeobecne záväzným nariadením. Príspevok sa neuhrádza za dieťa, pre ktoré je predprimárne vzdelávanie povinné v štátnej škole, ani v ďalších zákonom ustanovených prípadoch.</w:t>
      </w:r>
    </w:p>
    <w:p w14:paraId="06352F41" w14:textId="77777777" w:rsidR="005C1939" w:rsidRDefault="007504D3">
      <w:r>
        <w:t>Výšku príspevku na stravovanie, režijné náklady, spôsob prihlasovania a odhlasovania stravy a podmienky dotácie upravuje aktuálne VZN zriaďovateľa a pravidlá zariadenia školského stravovania. Zákonný zástupca odhlási dieťa v určenej lehote; neodhlásená strava sa uhrádza podľa platných pravidiel.</w:t>
      </w:r>
    </w:p>
    <w:p w14:paraId="4162763A" w14:textId="77777777" w:rsidR="005C1939" w:rsidRDefault="007504D3">
      <w:r>
        <w:t>Zdravotné diéty a osobitný spôsob stravovania sa riešia individuálne podľa potvrdenia odborného lekára, možností zariadenia školského stravovania a hygienických pravidiel. Bez dohody so školou nemožno deťom prinášať jedlo určené na spoločnú konzumáciu.</w:t>
      </w:r>
    </w:p>
    <w:p w14:paraId="795E6FF3" w14:textId="77777777" w:rsidR="005C1939" w:rsidRDefault="007504D3">
      <w:r>
        <w:br w:type="page"/>
      </w:r>
    </w:p>
    <w:p w14:paraId="36F9B829" w14:textId="77777777" w:rsidR="005C1939" w:rsidRDefault="007504D3">
      <w:pPr>
        <w:pStyle w:val="Nadpis1"/>
      </w:pPr>
      <w:r>
        <w:lastRenderedPageBreak/>
        <w:t>3.9 Organizácia dňa</w:t>
      </w:r>
    </w:p>
    <w:p w14:paraId="251AD28A" w14:textId="77777777" w:rsidR="005C1939" w:rsidRDefault="007504D3">
      <w:r>
        <w:t>Výchovno-vzdelávacia činnosť sa organizuje podľa denného poriadku s ohľadom na individuálne potreby detí a vyvážené striedanie spontánnych a riadených činností. Časové údaje sú orientačné a učiteľka ich prispôsobuje situácii, počasiu a potrebám detí pri zachovaní stravovania, pobytu vonku a odpočinku.</w:t>
      </w:r>
    </w:p>
    <w:tbl>
      <w:tblPr>
        <w:tblStyle w:val="Mriekatabuky"/>
        <w:tblW w:w="0" w:type="auto"/>
        <w:jc w:val="center"/>
        <w:tblLook w:val="04A0" w:firstRow="1" w:lastRow="0" w:firstColumn="1" w:lastColumn="0" w:noHBand="0" w:noVBand="1"/>
      </w:tblPr>
      <w:tblGrid>
        <w:gridCol w:w="4734"/>
        <w:gridCol w:w="4734"/>
      </w:tblGrid>
      <w:tr w:rsidR="005C1939" w14:paraId="1BB8C1EB" w14:textId="77777777">
        <w:trPr>
          <w:cantSplit/>
          <w:tblHeader/>
          <w:jc w:val="center"/>
        </w:trPr>
        <w:tc>
          <w:tcPr>
            <w:tcW w:w="4734" w:type="dxa"/>
            <w:shd w:val="clear" w:color="auto" w:fill="334E68"/>
            <w:tcMar>
              <w:top w:w="90" w:type="dxa"/>
              <w:left w:w="100" w:type="dxa"/>
              <w:bottom w:w="90" w:type="dxa"/>
              <w:right w:w="100" w:type="dxa"/>
            </w:tcMar>
            <w:vAlign w:val="center"/>
          </w:tcPr>
          <w:p w14:paraId="110BC337" w14:textId="77777777" w:rsidR="005C1939" w:rsidRDefault="007504D3">
            <w:r>
              <w:rPr>
                <w:b/>
                <w:color w:val="FFFFFF"/>
              </w:rPr>
              <w:t>Čas</w:t>
            </w:r>
          </w:p>
        </w:tc>
        <w:tc>
          <w:tcPr>
            <w:tcW w:w="4734" w:type="dxa"/>
            <w:shd w:val="clear" w:color="auto" w:fill="334E68"/>
            <w:tcMar>
              <w:top w:w="90" w:type="dxa"/>
              <w:left w:w="100" w:type="dxa"/>
              <w:bottom w:w="90" w:type="dxa"/>
              <w:right w:w="100" w:type="dxa"/>
            </w:tcMar>
            <w:vAlign w:val="center"/>
          </w:tcPr>
          <w:p w14:paraId="0B4CC89C" w14:textId="77777777" w:rsidR="005C1939" w:rsidRDefault="007504D3">
            <w:r>
              <w:rPr>
                <w:b/>
                <w:color w:val="FFFFFF"/>
              </w:rPr>
              <w:t>Prevažujúca činnosť</w:t>
            </w:r>
          </w:p>
        </w:tc>
      </w:tr>
      <w:tr w:rsidR="005C1939" w14:paraId="0D0CB7F5" w14:textId="77777777">
        <w:trPr>
          <w:cantSplit/>
          <w:jc w:val="center"/>
        </w:trPr>
        <w:tc>
          <w:tcPr>
            <w:tcW w:w="4734" w:type="dxa"/>
            <w:tcMar>
              <w:top w:w="90" w:type="dxa"/>
              <w:left w:w="100" w:type="dxa"/>
              <w:bottom w:w="90" w:type="dxa"/>
              <w:right w:w="100" w:type="dxa"/>
            </w:tcMar>
            <w:vAlign w:val="center"/>
          </w:tcPr>
          <w:p w14:paraId="19F42585" w14:textId="34E6E1FD" w:rsidR="005C1939" w:rsidRDefault="007504D3">
            <w:r>
              <w:t xml:space="preserve">7.30 </w:t>
            </w:r>
            <w:r w:rsidR="005D60AC">
              <w:t>hod.</w:t>
            </w:r>
          </w:p>
        </w:tc>
        <w:tc>
          <w:tcPr>
            <w:tcW w:w="4734" w:type="dxa"/>
            <w:tcMar>
              <w:top w:w="90" w:type="dxa"/>
              <w:left w:w="100" w:type="dxa"/>
              <w:bottom w:w="90" w:type="dxa"/>
              <w:right w:w="100" w:type="dxa"/>
            </w:tcMar>
            <w:vAlign w:val="center"/>
          </w:tcPr>
          <w:p w14:paraId="104F48E0" w14:textId="77777777" w:rsidR="005C1939" w:rsidRDefault="007504D3">
            <w:r>
              <w:t xml:space="preserve">príchod, hry a </w:t>
            </w:r>
            <w:proofErr w:type="spellStart"/>
            <w:r>
              <w:t>činnosti</w:t>
            </w:r>
            <w:proofErr w:type="spellEnd"/>
            <w:r>
              <w:t xml:space="preserve"> </w:t>
            </w:r>
            <w:proofErr w:type="spellStart"/>
            <w:r>
              <w:t>podľa</w:t>
            </w:r>
            <w:proofErr w:type="spellEnd"/>
            <w:r>
              <w:t xml:space="preserve"> </w:t>
            </w:r>
            <w:proofErr w:type="spellStart"/>
            <w:r>
              <w:t>výberu</w:t>
            </w:r>
            <w:proofErr w:type="spellEnd"/>
            <w:r>
              <w:t xml:space="preserve"> </w:t>
            </w:r>
            <w:proofErr w:type="spellStart"/>
            <w:r>
              <w:t>detí</w:t>
            </w:r>
            <w:proofErr w:type="spellEnd"/>
          </w:p>
          <w:p w14:paraId="46502E4A" w14:textId="4966C6F8" w:rsidR="005D60AC" w:rsidRDefault="005D60AC">
            <w:proofErr w:type="spellStart"/>
            <w:r>
              <w:t>zdravotné</w:t>
            </w:r>
            <w:proofErr w:type="spellEnd"/>
            <w:r>
              <w:t xml:space="preserve"> </w:t>
            </w:r>
            <w:proofErr w:type="spellStart"/>
            <w:r>
              <w:t>cvičenia</w:t>
            </w:r>
            <w:proofErr w:type="spellEnd"/>
          </w:p>
        </w:tc>
      </w:tr>
      <w:tr w:rsidR="005C1939" w14:paraId="06B813DB" w14:textId="77777777">
        <w:trPr>
          <w:cantSplit/>
          <w:jc w:val="center"/>
        </w:trPr>
        <w:tc>
          <w:tcPr>
            <w:tcW w:w="4734" w:type="dxa"/>
            <w:shd w:val="clear" w:color="auto" w:fill="EEF3F7"/>
            <w:tcMar>
              <w:top w:w="90" w:type="dxa"/>
              <w:left w:w="100" w:type="dxa"/>
              <w:bottom w:w="90" w:type="dxa"/>
              <w:right w:w="100" w:type="dxa"/>
            </w:tcMar>
            <w:vAlign w:val="center"/>
          </w:tcPr>
          <w:p w14:paraId="3BF9FB22" w14:textId="2D6C61C9" w:rsidR="005C1939" w:rsidRDefault="007504D3">
            <w:r>
              <w:t>9.</w:t>
            </w:r>
            <w:r w:rsidR="005D60AC">
              <w:t>15 hod.</w:t>
            </w:r>
          </w:p>
        </w:tc>
        <w:tc>
          <w:tcPr>
            <w:tcW w:w="4734" w:type="dxa"/>
            <w:shd w:val="clear" w:color="auto" w:fill="EEF3F7"/>
            <w:tcMar>
              <w:top w:w="90" w:type="dxa"/>
              <w:left w:w="100" w:type="dxa"/>
              <w:bottom w:w="90" w:type="dxa"/>
              <w:right w:w="100" w:type="dxa"/>
            </w:tcMar>
            <w:vAlign w:val="center"/>
          </w:tcPr>
          <w:p w14:paraId="18A38964" w14:textId="77777777" w:rsidR="005C1939" w:rsidRDefault="005D60AC">
            <w:proofErr w:type="spellStart"/>
            <w:r>
              <w:t>Činnosti</w:t>
            </w:r>
            <w:proofErr w:type="spellEnd"/>
            <w:r>
              <w:t xml:space="preserve"> </w:t>
            </w:r>
            <w:proofErr w:type="spellStart"/>
            <w:r>
              <w:t>zabezpečujúce</w:t>
            </w:r>
            <w:proofErr w:type="spellEnd"/>
            <w:r>
              <w:t xml:space="preserve"> </w:t>
            </w:r>
            <w:proofErr w:type="spellStart"/>
            <w:r>
              <w:t>životosprávu</w:t>
            </w:r>
            <w:proofErr w:type="spellEnd"/>
          </w:p>
          <w:p w14:paraId="6D86DF7B" w14:textId="77777777" w:rsidR="005D60AC" w:rsidRDefault="005D60AC">
            <w:proofErr w:type="spellStart"/>
            <w:r>
              <w:t>Vzdelávacia</w:t>
            </w:r>
            <w:proofErr w:type="spellEnd"/>
            <w:r>
              <w:t xml:space="preserve"> </w:t>
            </w:r>
            <w:proofErr w:type="spellStart"/>
            <w:r>
              <w:t>aktivita</w:t>
            </w:r>
            <w:proofErr w:type="spellEnd"/>
          </w:p>
          <w:p w14:paraId="00242BFC" w14:textId="6707D9E2" w:rsidR="005D60AC" w:rsidRDefault="005D60AC">
            <w:proofErr w:type="spellStart"/>
            <w:r>
              <w:t>Pobyt</w:t>
            </w:r>
            <w:proofErr w:type="spellEnd"/>
            <w:r>
              <w:t xml:space="preserve"> </w:t>
            </w:r>
            <w:proofErr w:type="spellStart"/>
            <w:r>
              <w:t>vonku</w:t>
            </w:r>
            <w:proofErr w:type="spellEnd"/>
          </w:p>
        </w:tc>
      </w:tr>
      <w:tr w:rsidR="005C1939" w14:paraId="5A6ECEFE" w14:textId="77777777">
        <w:trPr>
          <w:cantSplit/>
          <w:jc w:val="center"/>
        </w:trPr>
        <w:tc>
          <w:tcPr>
            <w:tcW w:w="4734" w:type="dxa"/>
            <w:tcMar>
              <w:top w:w="90" w:type="dxa"/>
              <w:left w:w="100" w:type="dxa"/>
              <w:bottom w:w="90" w:type="dxa"/>
              <w:right w:w="100" w:type="dxa"/>
            </w:tcMar>
            <w:vAlign w:val="center"/>
          </w:tcPr>
          <w:p w14:paraId="5EDE599A" w14:textId="74CDE6CF" w:rsidR="005C1939" w:rsidRDefault="005D60AC">
            <w:r>
              <w:t xml:space="preserve">11:45 hod. </w:t>
            </w:r>
          </w:p>
        </w:tc>
        <w:tc>
          <w:tcPr>
            <w:tcW w:w="4734" w:type="dxa"/>
            <w:tcMar>
              <w:top w:w="90" w:type="dxa"/>
              <w:left w:w="100" w:type="dxa"/>
              <w:bottom w:w="90" w:type="dxa"/>
              <w:right w:w="100" w:type="dxa"/>
            </w:tcMar>
            <w:vAlign w:val="center"/>
          </w:tcPr>
          <w:p w14:paraId="2F8082C4" w14:textId="77777777" w:rsidR="005C1939" w:rsidRDefault="005D60AC">
            <w:proofErr w:type="spellStart"/>
            <w:r>
              <w:t>Činnosti</w:t>
            </w:r>
            <w:proofErr w:type="spellEnd"/>
            <w:r>
              <w:t xml:space="preserve"> </w:t>
            </w:r>
            <w:proofErr w:type="spellStart"/>
            <w:r>
              <w:t>zabezpečujúce</w:t>
            </w:r>
            <w:proofErr w:type="spellEnd"/>
            <w:r>
              <w:t xml:space="preserve"> </w:t>
            </w:r>
            <w:proofErr w:type="spellStart"/>
            <w:r>
              <w:t>životosprávu</w:t>
            </w:r>
            <w:proofErr w:type="spellEnd"/>
          </w:p>
          <w:p w14:paraId="13205523" w14:textId="12E9DFF0" w:rsidR="005D60AC" w:rsidRDefault="005D60AC">
            <w:r>
              <w:t>Odpočinok</w:t>
            </w:r>
          </w:p>
        </w:tc>
      </w:tr>
      <w:tr w:rsidR="005C1939" w14:paraId="54071834" w14:textId="77777777">
        <w:trPr>
          <w:cantSplit/>
          <w:jc w:val="center"/>
        </w:trPr>
        <w:tc>
          <w:tcPr>
            <w:tcW w:w="4734" w:type="dxa"/>
            <w:shd w:val="clear" w:color="auto" w:fill="EEF3F7"/>
            <w:tcMar>
              <w:top w:w="90" w:type="dxa"/>
              <w:left w:w="100" w:type="dxa"/>
              <w:bottom w:w="90" w:type="dxa"/>
              <w:right w:w="100" w:type="dxa"/>
            </w:tcMar>
            <w:vAlign w:val="center"/>
          </w:tcPr>
          <w:p w14:paraId="6807D7B6" w14:textId="733148BB" w:rsidR="005C1939" w:rsidRDefault="005D60AC">
            <w:r>
              <w:t>14:30 hod.</w:t>
            </w:r>
          </w:p>
        </w:tc>
        <w:tc>
          <w:tcPr>
            <w:tcW w:w="4734" w:type="dxa"/>
            <w:shd w:val="clear" w:color="auto" w:fill="EEF3F7"/>
            <w:tcMar>
              <w:top w:w="90" w:type="dxa"/>
              <w:left w:w="100" w:type="dxa"/>
              <w:bottom w:w="90" w:type="dxa"/>
              <w:right w:w="100" w:type="dxa"/>
            </w:tcMar>
            <w:vAlign w:val="center"/>
          </w:tcPr>
          <w:p w14:paraId="5C3CAF19" w14:textId="77777777" w:rsidR="005C1939" w:rsidRDefault="005D60AC">
            <w:proofErr w:type="spellStart"/>
            <w:r>
              <w:t>Činnosti</w:t>
            </w:r>
            <w:proofErr w:type="spellEnd"/>
            <w:r>
              <w:t xml:space="preserve"> </w:t>
            </w:r>
            <w:proofErr w:type="spellStart"/>
            <w:r>
              <w:t>zabezpečujúce</w:t>
            </w:r>
            <w:proofErr w:type="spellEnd"/>
            <w:r>
              <w:t xml:space="preserve"> </w:t>
            </w:r>
            <w:proofErr w:type="spellStart"/>
            <w:r>
              <w:t>životosprávu</w:t>
            </w:r>
            <w:proofErr w:type="spellEnd"/>
          </w:p>
          <w:p w14:paraId="672CC6FD" w14:textId="77777777" w:rsidR="005D60AC" w:rsidRDefault="005D60AC">
            <w:proofErr w:type="spellStart"/>
            <w:r>
              <w:t>Vzdelávacia</w:t>
            </w:r>
            <w:proofErr w:type="spellEnd"/>
            <w:r>
              <w:t xml:space="preserve"> </w:t>
            </w:r>
            <w:proofErr w:type="spellStart"/>
            <w:r>
              <w:t>aktivita</w:t>
            </w:r>
            <w:proofErr w:type="spellEnd"/>
          </w:p>
          <w:p w14:paraId="0FEB6179" w14:textId="045777B4" w:rsidR="005D60AC" w:rsidRDefault="005D60AC">
            <w:proofErr w:type="spellStart"/>
            <w:r>
              <w:t>Hry</w:t>
            </w:r>
            <w:proofErr w:type="spellEnd"/>
            <w:r>
              <w:t xml:space="preserve"> a </w:t>
            </w:r>
            <w:proofErr w:type="spellStart"/>
            <w:r>
              <w:t>činnosti</w:t>
            </w:r>
            <w:proofErr w:type="spellEnd"/>
            <w:r>
              <w:t xml:space="preserve"> </w:t>
            </w:r>
            <w:proofErr w:type="spellStart"/>
            <w:r>
              <w:t>podľa</w:t>
            </w:r>
            <w:proofErr w:type="spellEnd"/>
            <w:r>
              <w:t xml:space="preserve"> </w:t>
            </w:r>
            <w:proofErr w:type="spellStart"/>
            <w:r>
              <w:t>výberu</w:t>
            </w:r>
            <w:proofErr w:type="spellEnd"/>
            <w:r>
              <w:t xml:space="preserve"> </w:t>
            </w:r>
            <w:proofErr w:type="spellStart"/>
            <w:r>
              <w:t>detí</w:t>
            </w:r>
            <w:proofErr w:type="spellEnd"/>
          </w:p>
        </w:tc>
      </w:tr>
      <w:tr w:rsidR="005C1939" w14:paraId="64286F61" w14:textId="77777777">
        <w:trPr>
          <w:cantSplit/>
          <w:jc w:val="center"/>
        </w:trPr>
        <w:tc>
          <w:tcPr>
            <w:tcW w:w="4734" w:type="dxa"/>
            <w:tcMar>
              <w:top w:w="90" w:type="dxa"/>
              <w:left w:w="100" w:type="dxa"/>
              <w:bottom w:w="90" w:type="dxa"/>
              <w:right w:w="100" w:type="dxa"/>
            </w:tcMar>
            <w:vAlign w:val="center"/>
          </w:tcPr>
          <w:p w14:paraId="2F38540A" w14:textId="165EF584" w:rsidR="005C1939" w:rsidRDefault="005D60AC">
            <w:r>
              <w:t>17:00</w:t>
            </w:r>
          </w:p>
        </w:tc>
        <w:tc>
          <w:tcPr>
            <w:tcW w:w="4734" w:type="dxa"/>
            <w:tcMar>
              <w:top w:w="90" w:type="dxa"/>
              <w:left w:w="100" w:type="dxa"/>
              <w:bottom w:w="90" w:type="dxa"/>
              <w:right w:w="100" w:type="dxa"/>
            </w:tcMar>
            <w:vAlign w:val="center"/>
          </w:tcPr>
          <w:p w14:paraId="1EFCD29C" w14:textId="53FD7370" w:rsidR="005C1939" w:rsidRDefault="005C1939"/>
        </w:tc>
      </w:tr>
    </w:tbl>
    <w:p w14:paraId="2606B414" w14:textId="77777777" w:rsidR="005C1939" w:rsidRDefault="007504D3">
      <w:r>
        <w:br w:type="page"/>
      </w:r>
    </w:p>
    <w:p w14:paraId="6A372C9E" w14:textId="77777777" w:rsidR="005C1939" w:rsidRDefault="007504D3">
      <w:pPr>
        <w:pStyle w:val="Nadpis1"/>
      </w:pPr>
      <w:r>
        <w:lastRenderedPageBreak/>
        <w:t>3.10 Organizácia v šatni, hygienických priestoroch a jedálni</w:t>
      </w:r>
    </w:p>
    <w:p w14:paraId="61B7A2EE" w14:textId="77777777" w:rsidR="005C1939" w:rsidRDefault="007504D3">
      <w:r>
        <w:t>Do šatne majú prístup zákonní zástupcovia v rozsahu potrebnom na odovzdanie a prevzatie dieťaťa. Udržiavajú poriadok, zatvárajú vstupné dvere a nevstupujú bez súhlasu do prevádzkových priestorov. Veci dieťaťa musia byť označené menom; cennosti a nebezpečné predmety dieťa do školy nenosí.</w:t>
      </w:r>
    </w:p>
    <w:p w14:paraId="5CF27620" w14:textId="77777777" w:rsidR="005C1939" w:rsidRDefault="007504D3">
      <w:r>
        <w:t>Pri hygiene učiteľka vedie deti k samostatnosti a poskytuje pomoc primeranú veku. Rešpektuje súkromie dieťaťa a predchádza ponižovaniu. Zákonný zástupca zabezpečí náhradné oblečenie a hygienické potreby podľa oznamu školy.</w:t>
      </w:r>
    </w:p>
    <w:p w14:paraId="5CAA9884" w14:textId="77777777" w:rsidR="005C1939" w:rsidRDefault="007504D3">
      <w:r>
        <w:t>V jedálni sa deti vedú ku kultúrnemu stolovaniu. Učiteľka nenúti dieťa jesť, vhodne ho motivuje a rešpektuje potvrdené zdravotné obmedzenia. Jedlo a nápoje sa podávajú v súlade s jedálnym lístkom, pitným režimom a hygienickými pravidlami.</w:t>
      </w:r>
    </w:p>
    <w:p w14:paraId="17A9F991" w14:textId="77777777" w:rsidR="005C1939" w:rsidRDefault="007504D3">
      <w:r>
        <w:br w:type="page"/>
      </w:r>
    </w:p>
    <w:p w14:paraId="6ED7DB95" w14:textId="77777777" w:rsidR="005C1939" w:rsidRDefault="007504D3">
      <w:pPr>
        <w:pStyle w:val="Nadpis1"/>
      </w:pPr>
      <w:r>
        <w:lastRenderedPageBreak/>
        <w:t>3.11 Odpočinok a krúžková činnosť</w:t>
      </w:r>
    </w:p>
    <w:p w14:paraId="6A0FCDE6" w14:textId="77777777" w:rsidR="005C1939" w:rsidRDefault="007504D3">
      <w:r>
        <w:t>Odpočinok sa organizuje podľa veku a individuálnych potrieb. Po najmenej 30 minútach odpočinku možno deťom, ktoré nezaspia, ponúknuť pokojné nerušivé činnosti v súlade so školským vzdelávacím programom a pri zachovaní odpočinku ostatných detí.</w:t>
      </w:r>
    </w:p>
    <w:p w14:paraId="7B5AEA9C" w14:textId="77777777" w:rsidR="005C1939" w:rsidRDefault="007504D3">
      <w:r>
        <w:t>Krúžková činnosť sa môže organizovať po 12.00 hodine po odpočinku trvajúcom najmenej 30 minút a len s informovaným súhlasom zákonného zástupcu. Ak ju vedie externá osoba, podmienky, zodpovednosť, odovzdávanie detí a bezpečnostné pravidlá sa upravia písomnou dohodou; vedúci preberá zodpovednosť za deti v čase činnosti.</w:t>
      </w:r>
    </w:p>
    <w:p w14:paraId="69E75EC0" w14:textId="77777777" w:rsidR="005C1939" w:rsidRDefault="007504D3">
      <w:r>
        <w:br w:type="page"/>
      </w:r>
    </w:p>
    <w:p w14:paraId="6C2AE428" w14:textId="77777777" w:rsidR="005C1939" w:rsidRDefault="007504D3">
      <w:pPr>
        <w:pStyle w:val="Nadpis1"/>
      </w:pPr>
      <w:r>
        <w:lastRenderedPageBreak/>
        <w:t>3.12 Mobilné a elektronické zariadenia</w:t>
      </w:r>
    </w:p>
    <w:p w14:paraId="447FCEC3" w14:textId="77777777" w:rsidR="005C1939" w:rsidRDefault="007504D3">
      <w:r>
        <w:t>Dieťa počas pobytu v materskej škole nepoužíva mobilný telefón, smart hodinky s komunikačnou alebo nahrávacou funkciou ani iné osobné elektronické zariadenie, ak ich použitie v konkrétnej situácii nepovolí učiteľka na vzdelávací, zdravotný alebo bezpečnostný účel.</w:t>
      </w:r>
    </w:p>
    <w:p w14:paraId="762BEEF8" w14:textId="77777777" w:rsidR="005C1939" w:rsidRDefault="007504D3">
      <w:r>
        <w:t>Ak dieťa zariadenie prinesie, ostáva vypnuté a uložené v skrinke alebo na mieste určenom učiteľkou. Škola nezodpovedá za stratu či poškodenie nepovoleného zariadenia, ak nezodpovedá podľa všeobecných predpisov. Tajné nahrávanie osôb je zakázané.</w:t>
      </w:r>
    </w:p>
    <w:p w14:paraId="0E7BA206" w14:textId="77777777" w:rsidR="005C1939" w:rsidRDefault="007504D3">
      <w:r>
        <w:br w:type="page"/>
      </w:r>
    </w:p>
    <w:p w14:paraId="38037275" w14:textId="77777777" w:rsidR="005C1939" w:rsidRDefault="007504D3">
      <w:pPr>
        <w:pStyle w:val="Nadpis1"/>
      </w:pPr>
      <w:r>
        <w:lastRenderedPageBreak/>
        <w:t>4 Bezpečnosť a ochrana zdravia detí</w:t>
      </w:r>
    </w:p>
    <w:p w14:paraId="774AC7C5" w14:textId="77777777" w:rsidR="005C1939" w:rsidRDefault="007504D3">
      <w:r>
        <w:t>Za bezpečnosť a ochranu zdravia dieťaťa zodpovedajú pedagogickí zamestnanci od jeho prevzatia až po odovzdanie zákonnému zástupcovi alebo splnomocnenej osobe. Každý zamestnanec je povinný predvídať riziká, dodržiavať určený dozor a bezodkladne zasiahnuť pri ohrození.</w:t>
      </w:r>
    </w:p>
    <w:p w14:paraId="0ADEC588" w14:textId="77777777" w:rsidR="005C1939" w:rsidRDefault="007504D3">
      <w:pPr>
        <w:pStyle w:val="Nadpis2"/>
      </w:pPr>
      <w:r>
        <w:t>4.1 Ranný filter a zdravotná spôsobilosť</w:t>
      </w:r>
    </w:p>
    <w:p w14:paraId="1F4CBAB7" w14:textId="77777777" w:rsidR="005C1939" w:rsidRDefault="007504D3">
      <w:r>
        <w:t>Učiteľka pri preberaní posúdi, či je dieťa zdravotne spôsobilé na pobyt v kolektíve. Môže odmietnuť prevzatie, ak zistí príznaky prenosného ochorenia alebo stav, ktorý znemožňuje bezpečný pobyt. Pri pochybnostiach vysvetlí zákonnému zástupcovi konkrétne pozorované príznaky; neurčuje diagnózu.</w:t>
      </w:r>
    </w:p>
    <w:p w14:paraId="5DA3BCD2" w14:textId="77777777" w:rsidR="005C1939" w:rsidRDefault="007504D3">
      <w:r>
        <w:t>Ak sa príznaky objavia počas dňa, škola dieťa oddelí od ostatných pri zabezpečení dozoru a bezodkladne kontaktuje zákonného zástupcu. Ten je povinný zabezpečiť prevzatie dieťaťa v čo najkratšom čase.</w:t>
      </w:r>
    </w:p>
    <w:p w14:paraId="6D8FA2EC" w14:textId="77777777" w:rsidR="005C1939" w:rsidRDefault="007504D3">
      <w:r>
        <w:br w:type="page"/>
      </w:r>
    </w:p>
    <w:p w14:paraId="3A6A2162" w14:textId="77777777" w:rsidR="005C1939" w:rsidRDefault="007504D3">
      <w:pPr>
        <w:pStyle w:val="Nadpis1"/>
      </w:pPr>
      <w:r>
        <w:lastRenderedPageBreak/>
        <w:t>4.2 Preberanie a odovzdávanie detí</w:t>
      </w:r>
    </w:p>
    <w:p w14:paraId="148F8AF0" w14:textId="77777777" w:rsidR="005C1939" w:rsidRDefault="007504D3">
      <w:r>
        <w:t>Dieťa preberá učiteľka osobným kontaktom. Zodpovednosť školy vzniká prevzatím dieťaťa učiteľkou, nie vstupom dieťaťa do budovy alebo jeho samostatným odchodom zo šatne. Pri odchode zodpovednosť prechádza na zákonného zástupcu alebo splnomocnenú osobu okamihom osobného odovzdania učiteľkou.</w:t>
      </w:r>
    </w:p>
    <w:p w14:paraId="61D1E6F6" w14:textId="77777777" w:rsidR="005C1939" w:rsidRDefault="007504D3">
      <w:r>
        <w:t>Dieťa možno odovzdať len zákonnému zástupcovi alebo osobe, ktorú zákonný zástupca písomne splnomocnil. Splnomocnenie musí umožniť jednoznačnú identifikáciu osoby. Ak má učiteľka dôvodnú pochybnosť o totožnosti, spôsobilosti alebo oprávnení osoby, dieťa jej neodovzdá a kontaktuje zákonného zástupcu a riaditeľku.</w:t>
      </w:r>
    </w:p>
    <w:p w14:paraId="4C965A09" w14:textId="77777777" w:rsidR="005C1939" w:rsidRDefault="007504D3">
      <w:r>
        <w:t>Ak osoba javí známky požitia alkoholu alebo inej návykovej látky a odovzdanie by mohlo ohroziť dieťa, škola kontaktuje druhého zákonného zástupcu alebo inú oprávnenú osobu; pri bezprostrednom ohrození privolá políciu alebo príslušný orgán. O udalosti sa vyhotoví záznam.</w:t>
      </w:r>
    </w:p>
    <w:p w14:paraId="3F08EFF9" w14:textId="77777777" w:rsidR="005C1939" w:rsidRDefault="007504D3">
      <w:r>
        <w:t>Ak dieťa nie je prevzaté do skončenia prevádzky, učiteľka kontaktuje zákonných zástupcov a splnomocnené osoby, informuje riaditeľku a podľa okolností políciu alebo orgán sociálnoprávnej ochrany detí. Dieťa sa nesmie ponechať bez dozoru.</w:t>
      </w:r>
    </w:p>
    <w:p w14:paraId="54EB0217" w14:textId="77777777" w:rsidR="005C1939" w:rsidRDefault="007504D3">
      <w:r>
        <w:br w:type="page"/>
      </w:r>
    </w:p>
    <w:p w14:paraId="56BC1601" w14:textId="77777777" w:rsidR="005C1939" w:rsidRDefault="007504D3">
      <w:pPr>
        <w:pStyle w:val="Nadpis1"/>
      </w:pPr>
      <w:r>
        <w:lastRenderedPageBreak/>
        <w:t>4.3 Lieky, zdravotná starostlivosť a alergie</w:t>
      </w:r>
    </w:p>
    <w:p w14:paraId="08A5028D" w14:textId="77777777" w:rsidR="005C1939" w:rsidRDefault="007504D3">
      <w:r>
        <w:t>Pedagogickí zamestnanci bežne nepodávajú lieky. Pri potrebe pravidelného alebo záchranného lieku sa postup dohodne individuálne na základe písomnej žiadosti, lekárskeho vyjadrenia, presného návodu, posúdenia možností školy a určenia zodpovednej osoby. Liek musí byť v originálnom balení, označený menom dieťaťa a platným dávkovaním.</w:t>
      </w:r>
    </w:p>
    <w:p w14:paraId="3D5F9B10" w14:textId="77777777" w:rsidR="005C1939" w:rsidRDefault="007504D3">
      <w:r>
        <w:t>Pri život ohrozujúcom stave zamestnanec poskytne prvú pomoc v rozsahu svojich vedomostí, bezodkladne volá 112 alebo 155 a kontaktuje zákonného zástupcu. Informácie o závažnej alergii, epilepsii, diabete alebo inom stave musia byť škole oznámené písomne a aktualizované.</w:t>
      </w:r>
    </w:p>
    <w:p w14:paraId="17CC855D" w14:textId="77777777" w:rsidR="005C1939" w:rsidRDefault="007504D3">
      <w:r>
        <w:br w:type="page"/>
      </w:r>
    </w:p>
    <w:p w14:paraId="1C24FE61" w14:textId="77777777" w:rsidR="005C1939" w:rsidRDefault="007504D3">
      <w:pPr>
        <w:pStyle w:val="Nadpis1"/>
      </w:pPr>
      <w:r>
        <w:lastRenderedPageBreak/>
        <w:t>4.4 Školský úraz</w:t>
      </w:r>
    </w:p>
    <w:p w14:paraId="523F8E8D" w14:textId="77777777" w:rsidR="005C1939" w:rsidRDefault="007504D3">
      <w:r>
        <w:t>Pri úraze zamestnanec zabezpečí prvú pomoc, odstráni ďalšie nebezpečenstvo, podľa závažnosti privolá zdravotnú pomoc a bezodkladne informuje zákonného zástupcu a riaditeľku. Úraz sa eviduje v deň, keď sa stal alebo keď sa o ňom škola dozvedela.</w:t>
      </w:r>
    </w:p>
    <w:p w14:paraId="6B4CA3B7" w14:textId="77777777" w:rsidR="005C1939" w:rsidRDefault="007504D3">
      <w:r>
        <w:t>Škola postupuje pri evidencii, vyšetrovaní a registrácii úrazu podľa platnej metodiky a právnych predpisov. Záznam obsahuje opis udalosti, miesto, čas, svedkov, poskytnutú pomoc a prijaté preventívne opatrenia. Zákonnému zástupcovi sa poskytne primeraná informácia bez sprístupnenia údajov iných detí.</w:t>
      </w:r>
    </w:p>
    <w:p w14:paraId="7631A447" w14:textId="77777777" w:rsidR="005C1939" w:rsidRDefault="007504D3">
      <w:r>
        <w:br w:type="page"/>
      </w:r>
    </w:p>
    <w:p w14:paraId="69784149" w14:textId="77777777" w:rsidR="005C1939" w:rsidRDefault="007504D3">
      <w:pPr>
        <w:pStyle w:val="Nadpis1"/>
      </w:pPr>
      <w:r>
        <w:lastRenderedPageBreak/>
        <w:t>4.5 Pobyt vonku a školský dvor</w:t>
      </w:r>
    </w:p>
    <w:p w14:paraId="456D7359" w14:textId="77777777" w:rsidR="005C1939" w:rsidRDefault="007504D3">
      <w:r>
        <w:t>Pobyt vonku sa uskutočňuje denne s prihliadnutím na počasie, kvalitu ovzdušia, zdravotný stav detí a bezpečnosť areálu. Pred použitím školského dvora zamestnanec vykoná vizuálnu kontrolu plochy, pieskoviska a herných prvkov. Nebezpečný prvok sa vyradí z používania.</w:t>
      </w:r>
    </w:p>
    <w:p w14:paraId="12EEF168" w14:textId="77777777" w:rsidR="005C1939" w:rsidRDefault="007504D3">
      <w:r>
        <w:t>Pri vychádzke učiteľka dodržiava počty a personálne zabezpečenie podľa vyhlášky o materskej škole. Deti používajú reflexné prvky, pohybujú sa organizovane a sú primerane poučené. Trasa sa volí podľa veku, počasia a dopravnej situácie.</w:t>
      </w:r>
    </w:p>
    <w:p w14:paraId="73AFCE9D" w14:textId="77777777" w:rsidR="005C1939" w:rsidRDefault="007504D3">
      <w:r>
        <w:br w:type="page"/>
      </w:r>
    </w:p>
    <w:p w14:paraId="3A9640D7" w14:textId="77777777" w:rsidR="005C1939" w:rsidRDefault="007504D3">
      <w:pPr>
        <w:pStyle w:val="Nadpis1"/>
      </w:pPr>
      <w:r>
        <w:lastRenderedPageBreak/>
        <w:t>4.6 Výlety, exkurzie a ďalšie aktivity</w:t>
      </w:r>
    </w:p>
    <w:p w14:paraId="31424FD9" w14:textId="77777777" w:rsidR="005C1939" w:rsidRDefault="007504D3">
      <w:r>
        <w:t>Škola môže organizovať výlet, exkurziu, školu v prírode, športový výcvik a ďalšie aktivity v súlade so školským vzdelávacím programom iba s informovaným súhlasom zákonného zástupcu a po dohode so zriaďovateľom. Pred akciou sa vyhotoví organizačný záznam, určia zodpovedné osoby, počet detí, čas, miesto, doprava, poučenie a spôsob riešenia mimoriadnej udalosti.</w:t>
      </w:r>
    </w:p>
    <w:p w14:paraId="57FE0635" w14:textId="77777777" w:rsidR="005C1939" w:rsidRDefault="007504D3">
      <w:r>
        <w:t>Na výlet alebo exkurziu sa zabezpečia dvaja pedagogickí zamestnanci a jedna poverená plnoletá osoba na počet detí podľa zákona. Výlet alebo exkurzia trvá najviac jeden deň, rešpektuje hygienické a fyziologické potreby detí a zabezpečuje teplý obed. Pri ostatných aktivitách sa dodržia personálne pomery ustanovené vyhláškou.</w:t>
      </w:r>
    </w:p>
    <w:p w14:paraId="4740F8F1" w14:textId="77777777" w:rsidR="005C1939" w:rsidRDefault="007504D3">
      <w:r>
        <w:br w:type="page"/>
      </w:r>
    </w:p>
    <w:p w14:paraId="229B1FA7" w14:textId="77777777" w:rsidR="005C1939" w:rsidRDefault="007504D3">
      <w:pPr>
        <w:pStyle w:val="Nadpis1"/>
      </w:pPr>
      <w:r>
        <w:lastRenderedPageBreak/>
        <w:t>4.7 Doprava detí</w:t>
      </w:r>
    </w:p>
    <w:p w14:paraId="341A04F0" w14:textId="77777777" w:rsidR="005C1939" w:rsidRDefault="007504D3">
      <w:r>
        <w:t>Pri preprave sa používa dopravný prostriedok spôsobilý na prepravu detí a dodržiavajú sa pravidlá cestnej premávky, bezpečnostné pásy a detské zadržiavacie zariadenia podľa právnych predpisov. Nástup a výstup sa organizuje na bezpečnom mieste, deti sa prepočítajú pri každej zmene priestoru a nikdy nezostávajú bez dozoru vo vozidle.</w:t>
      </w:r>
    </w:p>
    <w:p w14:paraId="653C38A9" w14:textId="77777777" w:rsidR="005C1939" w:rsidRDefault="007504D3">
      <w:r>
        <w:t>Zákonný zástupca dostane vopred informáciu o cieli, doprave, čase, potrebnom vybavení a kontaktoch. Ak súhlas neposkytne, škola podľa svojich možností zabezpečí dieťaťu náhradnú výchovno-vzdelávaciu činnosť; nemožno ho nútiť zúčastniť sa.</w:t>
      </w:r>
    </w:p>
    <w:p w14:paraId="5256A48E" w14:textId="77777777" w:rsidR="005C1939" w:rsidRDefault="007504D3">
      <w:r>
        <w:br w:type="page"/>
      </w:r>
    </w:p>
    <w:p w14:paraId="60F3AA69" w14:textId="77777777" w:rsidR="005C1939" w:rsidRDefault="007504D3">
      <w:pPr>
        <w:pStyle w:val="Nadpis1"/>
      </w:pPr>
      <w:r>
        <w:lastRenderedPageBreak/>
        <w:t>4.8 Ochrana pred rizikovým správaním, násilím a zanedbávaním</w:t>
      </w:r>
    </w:p>
    <w:p w14:paraId="7EDD5B47" w14:textId="77777777" w:rsidR="005C1939" w:rsidRDefault="007504D3">
      <w:r>
        <w:t>Škola uplatňuje nulovú toleranciu fyzického a psychického násilia, šikanovania, kyberšikanovania, sexuálneho obťažovania, ponižovania, nenávistných prejavov a diskriminácie. Signály sa nebagatelizujú; zamestnanec zaistí bezpečie dieťaťa, informuje riaditeľku, zdokumentuje zistenia a postupuje podľa závažnosti v spolupráci so zákonnými zástupcami a odbornými orgánmi.</w:t>
      </w:r>
    </w:p>
    <w:p w14:paraId="0D03AA88" w14:textId="77777777" w:rsidR="005C1939" w:rsidRDefault="007504D3">
      <w:r>
        <w:t>Pri dôvodnom podozrení, že je dieťa týrané, zneužívané alebo zanedbávané, škola nevedie konfrontačné vyšetrovanie. Zachová dôvernosť, zaznamená objektívne skutočnosti a splní oznamovaciu povinnosť voči orgánu sociálnoprávnej ochrany detí, polícii alebo prokuratúre podľa povahy prípadu. Najlepší záujem a bezpečnosť dieťaťa majú prednosť.</w:t>
      </w:r>
    </w:p>
    <w:p w14:paraId="60B1E112" w14:textId="77777777" w:rsidR="005C1939" w:rsidRDefault="007504D3">
      <w:r>
        <w:t>Preventívne aktivity sú primerané veku, rozvíjajú bezpečné vzťahy, schopnosť povedať nie, požiadať o pomoc a rozpoznať bezpečné a nebezpečné správanie. Používajú sa nezastrašujúce metódy.</w:t>
      </w:r>
    </w:p>
    <w:p w14:paraId="23145C30" w14:textId="77777777" w:rsidR="005C1939" w:rsidRDefault="007504D3">
      <w:r>
        <w:br w:type="page"/>
      </w:r>
    </w:p>
    <w:p w14:paraId="5F215F73" w14:textId="77777777" w:rsidR="005C1939" w:rsidRDefault="007504D3">
      <w:pPr>
        <w:pStyle w:val="Nadpis1"/>
      </w:pPr>
      <w:r>
        <w:lastRenderedPageBreak/>
        <w:t>4.9 Krízová a mimoriadna udalosť</w:t>
      </w:r>
    </w:p>
    <w:p w14:paraId="1E579998" w14:textId="77777777" w:rsidR="005C1939" w:rsidRDefault="007504D3">
      <w:r>
        <w:t>Za krízovú alebo mimoriadnu udalosť sa považuje najmä požiar, únik nebezpečnej látky, násilné ohrozenie, nález nebezpečného predmetu, živelná udalosť, prerušenie energií alebo iná situácia vyžadujúca evakuáciu, ukrytie alebo uzamknutie priestorov. Zamestnanci postupujú podľa poplachových smerníc, pokynov riaditeľky a záchranných zložiek.</w:t>
      </w:r>
    </w:p>
    <w:p w14:paraId="21AC1564" w14:textId="77777777" w:rsidR="005C1939" w:rsidRDefault="007504D3">
      <w:r>
        <w:t>Prioritou je ochrana života, kontrola počtu detí, primeraná komunikácia bez šírenia paniky a bezpečné odovzdanie detí oprávneným osobám. Informácie rodičom poskytuje riaditeľka alebo poverená osoba. Po udalosti škola zabezpečí záznam, vyhodnotenie a podľa potreby psychosociálnu podporu.</w:t>
      </w:r>
    </w:p>
    <w:p w14:paraId="61BD6781" w14:textId="77777777" w:rsidR="005C1939" w:rsidRDefault="007504D3">
      <w:r>
        <w:br w:type="page"/>
      </w:r>
    </w:p>
    <w:p w14:paraId="3A38B953" w14:textId="77777777" w:rsidR="005C1939" w:rsidRDefault="007504D3">
      <w:pPr>
        <w:pStyle w:val="Nadpis1"/>
      </w:pPr>
      <w:r>
        <w:lastRenderedPageBreak/>
        <w:t>4.10 Pedikulóza a prenosné ochorenia</w:t>
      </w:r>
    </w:p>
    <w:p w14:paraId="2D2A697D" w14:textId="77777777" w:rsidR="005C1939" w:rsidRDefault="007504D3">
      <w:r>
        <w:t>Pri výskyte vší zákonný zástupca informuje školu a zabezpečí účinné ošetrenie dieťaťa a osobných vecí podľa návodu vhodného prípravku. Škola informuje ostatných zákonných zástupcov bez uvedenia totožnosti dieťaťa a zvýši hygienický režim.</w:t>
      </w:r>
    </w:p>
    <w:p w14:paraId="4F1DAD10" w14:textId="77777777" w:rsidR="005C1939" w:rsidRDefault="007504D3">
      <w:r>
        <w:t>Škola nepoužíva insekticídne prípravky na matrace, hračky alebo priestory spôsobom, ktorý by mohol ohroziť deti. Textílie sa čistia a perú podľa pokynov výrobcu; predmety prichádzajúce do kontaktu s vlasmi sa nezdieľajú. Hromadný výskyt sa rieši v spolupráci s príslušným regionálnym úradom verejného zdravotníctva.</w:t>
      </w:r>
    </w:p>
    <w:p w14:paraId="408511AF" w14:textId="77777777" w:rsidR="005C1939" w:rsidRDefault="007504D3">
      <w:r>
        <w:t>Pri inom prenosnom ochorení škola postupuje podľa pokynov lekára, RÚVZ a prevádzkového poriadku. Totožnosť chorého dieťaťa sa nezverejňuje.</w:t>
      </w:r>
    </w:p>
    <w:p w14:paraId="4C043C5E" w14:textId="77777777" w:rsidR="005C1939" w:rsidRDefault="007504D3">
      <w:r>
        <w:br w:type="page"/>
      </w:r>
    </w:p>
    <w:p w14:paraId="598CBB29" w14:textId="77777777" w:rsidR="005C1939" w:rsidRDefault="007504D3">
      <w:pPr>
        <w:pStyle w:val="Nadpis1"/>
      </w:pPr>
      <w:r>
        <w:lastRenderedPageBreak/>
        <w:t>5 Podmienky nakladania s majetkom</w:t>
      </w:r>
    </w:p>
    <w:p w14:paraId="06F50C02" w14:textId="77777777" w:rsidR="005C1939" w:rsidRDefault="007504D3">
      <w:pPr>
        <w:pStyle w:val="Zoznamsodrkami"/>
        <w:spacing w:after="60"/>
      </w:pPr>
      <w:r>
        <w:t>Vstupné dvere sa udržiavajú zatvorené; cudzie osoby vstupujú len so súhlasom a podľa pokynov zamestnanca.</w:t>
      </w:r>
    </w:p>
    <w:p w14:paraId="01DA62BA" w14:textId="77777777" w:rsidR="005C1939" w:rsidRDefault="007504D3">
      <w:pPr>
        <w:pStyle w:val="Zoznamsodrkami"/>
        <w:spacing w:after="60"/>
      </w:pPr>
      <w:r>
        <w:t>Zamestnanci a návštevy používajú zariadenie len na určený účel a bezodkladne hlásia poškodenie.</w:t>
      </w:r>
    </w:p>
    <w:p w14:paraId="320A1D50" w14:textId="77777777" w:rsidR="005C1939" w:rsidRDefault="007504D3">
      <w:pPr>
        <w:pStyle w:val="Zoznamsodrkami"/>
        <w:spacing w:after="60"/>
      </w:pPr>
      <w:r>
        <w:t>Deti sú vedené k šetrnému zaobchádzaniu. Náhrada škody sa posudzuje podľa veku dieťaťa, zavinenia a všeobecných predpisov; nemožno ju ukladať automaticky.</w:t>
      </w:r>
    </w:p>
    <w:p w14:paraId="49135231" w14:textId="77777777" w:rsidR="005C1939" w:rsidRDefault="007504D3">
      <w:pPr>
        <w:pStyle w:val="Zoznamsodrkami"/>
        <w:spacing w:after="60"/>
      </w:pPr>
      <w:r>
        <w:t>Kľúče, prístupové údaje a bezpečnostné prvky sa neposkytujú neoprávneným osobám.</w:t>
      </w:r>
    </w:p>
    <w:p w14:paraId="05450143" w14:textId="77777777" w:rsidR="005C1939" w:rsidRDefault="007504D3">
      <w:pPr>
        <w:pStyle w:val="Zoznamsodrkami"/>
        <w:spacing w:after="60"/>
      </w:pPr>
      <w:r>
        <w:t>Po skončení prevádzky poverený zamestnanec skontroluje okná, vodu, elektrické zariadenia, priestory a uzamknutie budovy.</w:t>
      </w:r>
    </w:p>
    <w:p w14:paraId="434E2A8D" w14:textId="77777777" w:rsidR="005C1939" w:rsidRDefault="007504D3">
      <w:pPr>
        <w:pStyle w:val="Zoznamsodrkami"/>
        <w:spacing w:after="60"/>
      </w:pPr>
      <w:r>
        <w:t>Osobné veci zamestnancov sa ukladajú na určené miesto. Škola odporúča deťom nenosiť cennosti a drahé hračky.</w:t>
      </w:r>
    </w:p>
    <w:p w14:paraId="28C33A71" w14:textId="77777777" w:rsidR="005C1939" w:rsidRDefault="007504D3">
      <w:r>
        <w:br w:type="page"/>
      </w:r>
    </w:p>
    <w:p w14:paraId="64A5C502" w14:textId="77777777" w:rsidR="005C1939" w:rsidRDefault="007504D3">
      <w:pPr>
        <w:pStyle w:val="Nadpis1"/>
      </w:pPr>
      <w:r>
        <w:lastRenderedPageBreak/>
        <w:t>6 Ochrana osobných údajov a zverejňovanie</w:t>
      </w:r>
    </w:p>
    <w:p w14:paraId="4683D443" w14:textId="77777777" w:rsidR="005C1939" w:rsidRDefault="007504D3">
      <w:r>
        <w:t>Škola spracúva osobné údaje len v potrebnom rozsahu, na zákonnom základe a po nevyhnutný čas. Zákonný zástupca poskytuje údaje vyžadované zákonom a informuje školu o ich zmene. Zamestnanci zachovávajú mlčanlivosť a dokumentáciu chránia pred neoprávneným prístupom.</w:t>
      </w:r>
    </w:p>
    <w:p w14:paraId="4A72F5D1" w14:textId="77777777" w:rsidR="005C1939" w:rsidRDefault="007504D3">
      <w:r>
        <w:t>Fotografie a videá sa vyhotovujú a zverejňujú na základe primeraného právneho základu. Ak sa vyžaduje súhlas, musí byť dobrovoľný, konkrétny, informovaný a odvolateľný; odmietnutie súhlasu nesmie znevýhodniť dieťa. Súhlas na uzavretú rodičovskú skupinu nenahrádza súhlas na verejné zverejnenie.</w:t>
      </w:r>
    </w:p>
    <w:p w14:paraId="374D26D9" w14:textId="77777777" w:rsidR="005C1939" w:rsidRDefault="007504D3">
      <w:r>
        <w:t>Škola zverejňuje školský poriadok a ďalšie povinné dokumenty na webovom sídle. Pred zverejnením odstráni podpisy, rodné čísla, kontaktné údaje a iné osobné údaje, ak ich zverejnenie neustanovuje zákon.</w:t>
      </w:r>
    </w:p>
    <w:p w14:paraId="25D81718" w14:textId="77777777" w:rsidR="005C1939" w:rsidRDefault="007504D3">
      <w:r>
        <w:br w:type="page"/>
      </w:r>
    </w:p>
    <w:p w14:paraId="6DFAB966" w14:textId="77777777" w:rsidR="005C1939" w:rsidRDefault="007504D3">
      <w:pPr>
        <w:pStyle w:val="Nadpis1"/>
      </w:pPr>
      <w:r>
        <w:lastRenderedPageBreak/>
        <w:t>7 Sťažnosti, podnety a ochrana práv</w:t>
      </w:r>
    </w:p>
    <w:p w14:paraId="46A77B69" w14:textId="77777777" w:rsidR="005C1939" w:rsidRDefault="007504D3">
      <w:r>
        <w:t>Zákonný zástupca môže podať žiadosť, podnet alebo sťažnosť osobne, písomne alebo elektronicky. Bežnú pedagogickú alebo organizačnú otázku rieši najprv s učiteľkou alebo riaditeľkou. Sťažnosť sa vybavuje podľa zákona o sťažnostiach a vnútorných pravidiel zriaďovateľa; podanie sa posudzuje podľa obsahu, nie názvu.</w:t>
      </w:r>
    </w:p>
    <w:p w14:paraId="223640A4" w14:textId="77777777" w:rsidR="005C1939" w:rsidRDefault="007504D3">
      <w:r>
        <w:t>Nikto nesmie byť postihovaný za uplatnenie práva alebo podanie sťažnosti v dobrej viere. Pri podnete týkajúcom sa dieťaťa škola chráni jeho súkromie a prijme bezodkladné opatrenia, ak hrozí ujma. O výsledku informuje podávateľa v rozsahu dovolenom ochranou osobných údajov.</w:t>
      </w:r>
    </w:p>
    <w:p w14:paraId="165A90B9" w14:textId="77777777" w:rsidR="005C1939" w:rsidRDefault="007504D3">
      <w:r>
        <w:t>Ak vec patrí do pôsobnosti zriaďovateľa, orgánu miestnej štátnej správy v školstve, Štátnej školskej inšpekcie, RÚVZ, inšpektorátu práce, komisára pre deti alebo orgánov činných v trestnom konaní, škola podávateľa poučí alebo podanie postúpi podľa zákona.</w:t>
      </w:r>
    </w:p>
    <w:p w14:paraId="2B6EC514" w14:textId="77777777" w:rsidR="005C1939" w:rsidRDefault="007504D3">
      <w:r>
        <w:br w:type="page"/>
      </w:r>
    </w:p>
    <w:p w14:paraId="538B48C3" w14:textId="77777777" w:rsidR="005C1939" w:rsidRDefault="007504D3">
      <w:pPr>
        <w:pStyle w:val="Nadpis1"/>
      </w:pPr>
      <w:r>
        <w:lastRenderedPageBreak/>
        <w:t>8 Záverečné ustanovenia</w:t>
      </w:r>
    </w:p>
    <w:p w14:paraId="21733908" w14:textId="77777777" w:rsidR="005C1939" w:rsidRDefault="007504D3">
      <w:r>
        <w:t>Tento školský poriadok bol prerokovaný v pedagogickej rade dňa ........................ a v rade školy dňa ........................ . Riaditeľka ho vydáva dňa ........................ s účinnosťou od 1. septembra 2026.</w:t>
      </w:r>
    </w:p>
    <w:p w14:paraId="5C5FB9BA" w14:textId="77777777" w:rsidR="005C1939" w:rsidRDefault="007504D3">
      <w:r>
        <w:t>Dňom účinnosti sa ruší školský poriadok účinný od 2. septembra 2024 vrátane dodatku č. 1. Práva a povinnosti vzniknuté pred účinnosťou sa posudzujú podľa predpisov platných v čase ich vzniku, ak zákon neustanovuje inak.</w:t>
      </w:r>
    </w:p>
    <w:p w14:paraId="5F64FBE5" w14:textId="77777777" w:rsidR="005C1939" w:rsidRDefault="007504D3">
      <w:r>
        <w:t>Jedno vyhotovenie je uložené v riaditeľni, jedno je verejne prístupné v priestoroch školy a úplné znenie je zverejnené na webovom sídle školy. Zamestnanci a zákonní zástupcovia budú preukázateľne oboznámení s jeho obsahom.</w:t>
      </w:r>
    </w:p>
    <w:p w14:paraId="40206C8A" w14:textId="77777777" w:rsidR="005C1939" w:rsidRDefault="007504D3">
      <w:r>
        <w:t>V Rovnom dňa ........................</w:t>
      </w:r>
    </w:p>
    <w:p w14:paraId="36F0B6A3" w14:textId="77777777" w:rsidR="005C1939" w:rsidRDefault="007504D3">
      <w:r>
        <w:t>Iveta Kotuličová</w:t>
      </w:r>
      <w:r>
        <w:br/>
      </w:r>
      <w:r>
        <w:t>riaditeľka Materskej školy Rovné</w:t>
      </w:r>
    </w:p>
    <w:p w14:paraId="4B9B5026" w14:textId="77777777" w:rsidR="005C1939" w:rsidRDefault="007504D3">
      <w:r>
        <w:br w:type="page"/>
      </w:r>
    </w:p>
    <w:p w14:paraId="205E9FD8" w14:textId="77777777" w:rsidR="005C1939" w:rsidRDefault="007504D3">
      <w:pPr>
        <w:pStyle w:val="Nadpis1"/>
      </w:pPr>
      <w:r>
        <w:lastRenderedPageBreak/>
        <w:t>Príloha 1 Štandardy dodržiavania zákazu segregácie</w:t>
      </w:r>
    </w:p>
    <w:p w14:paraId="6926D35E" w14:textId="77777777" w:rsidR="005C1939" w:rsidRDefault="007504D3">
      <w:r>
        <w:t>Táto príloha je neoddeliteľnou súčasťou školského poriadku. Škola uplatňuje záväzné štandardy zverejnené ministerstvom školstva podľa § 145 školského zákona a premieta ich do prijímania, zaraďovania detí, organizácie dňa, využívania priestorov, hodnotenia, komunikácie a všetkých aktivít.</w:t>
      </w:r>
    </w:p>
    <w:p w14:paraId="1187BC4E" w14:textId="77777777" w:rsidR="005C1939" w:rsidRDefault="007504D3">
      <w:pPr>
        <w:pStyle w:val="Nadpis2"/>
      </w:pPr>
      <w:r>
        <w:t>1 Všeobecné zásady</w:t>
      </w:r>
    </w:p>
    <w:p w14:paraId="1F4FB92E" w14:textId="77777777" w:rsidR="005C1939" w:rsidRDefault="007504D3">
      <w:pPr>
        <w:pStyle w:val="Zoznamsodrkami"/>
        <w:spacing w:after="60"/>
      </w:pPr>
      <w:r>
        <w:t>S každým dieťaťom a jeho rodinou sa zaobchádza s rešpektom a bez rozdielu.</w:t>
      </w:r>
    </w:p>
    <w:p w14:paraId="507FE011" w14:textId="77777777" w:rsidR="005C1939" w:rsidRDefault="007504D3">
      <w:pPr>
        <w:pStyle w:val="Zoznamsodrkami"/>
        <w:spacing w:after="60"/>
      </w:pPr>
      <w:r>
        <w:t>Rozmanitosť sa vníma ako prirodzená súčasť školy a príležitosť na učenie.</w:t>
      </w:r>
    </w:p>
    <w:p w14:paraId="54C3DB85" w14:textId="77777777" w:rsidR="005C1939" w:rsidRDefault="007504D3">
      <w:pPr>
        <w:pStyle w:val="Zoznamsodrkami"/>
        <w:spacing w:after="60"/>
      </w:pPr>
      <w:r>
        <w:t>Rozhodnutia sú založené na objektívnych, vopred známych a preskúmateľných kritériách.</w:t>
      </w:r>
    </w:p>
    <w:p w14:paraId="78C95401" w14:textId="77777777" w:rsidR="005C1939" w:rsidRDefault="007504D3">
      <w:pPr>
        <w:pStyle w:val="Zoznamsodrkami"/>
        <w:spacing w:after="60"/>
      </w:pPr>
      <w:r>
        <w:t>Oddelené vzdelávanie je prípustné len v prípadoch dovolených zákonom, na základe potrieb dieťaťa a príslušných odborných podkladov.</w:t>
      </w:r>
    </w:p>
    <w:p w14:paraId="5EA8B0A2" w14:textId="77777777" w:rsidR="005C1939" w:rsidRDefault="007504D3">
      <w:pPr>
        <w:pStyle w:val="Zoznamsodrkami"/>
        <w:spacing w:after="60"/>
      </w:pPr>
      <w:r>
        <w:t>Škola priebežne identifikuje riziko segregácie a prijíma nápravné opatrenia.</w:t>
      </w:r>
    </w:p>
    <w:p w14:paraId="088D23E0" w14:textId="77777777" w:rsidR="005C1939" w:rsidRDefault="007504D3">
      <w:pPr>
        <w:pStyle w:val="Nadpis2"/>
      </w:pPr>
      <w:r>
        <w:t>2 Priestorová desegregácia</w:t>
      </w:r>
    </w:p>
    <w:p w14:paraId="29A606DE" w14:textId="77777777" w:rsidR="005C1939" w:rsidRDefault="007504D3">
      <w:r>
        <w:t>Všetky deti majú rovný prístup k priestorom, vybaveniu, pomôckam, hygienickým zariadeniam, stravovaniu a školskému dvoru. Škola nevytvára priestory vyhradené pre skupiny detí s nižším štandardom. Prípadná úprava prostredia vychádza z podporného opatrenia, bezpečnosti alebo individuálnej potreby, nie z etnického, sociálneho či iného chráneného dôvodu.</w:t>
      </w:r>
    </w:p>
    <w:p w14:paraId="616238DB" w14:textId="77777777" w:rsidR="005C1939" w:rsidRDefault="007504D3">
      <w:pPr>
        <w:pStyle w:val="Nadpis2"/>
      </w:pPr>
      <w:r>
        <w:t>3 Organizačná desegregácia</w:t>
      </w:r>
    </w:p>
    <w:p w14:paraId="102C0AF8" w14:textId="77777777" w:rsidR="005C1939" w:rsidRDefault="007504D3">
      <w:r>
        <w:t>Zaraďovanie do triedy, skupín, aktivít, krúžkov, výletov a súťaží sa uskutočňuje bez diskriminácie. Deti majú rovnaký prístup k vzdelávaciemu obsahu a pomôckam. Individuálne úpravy sa realizujú iba podľa zákona, školského vzdelávacieho programu, individuálneho vzdelávacieho programu alebo podporného opatrenia.</w:t>
      </w:r>
    </w:p>
    <w:p w14:paraId="04AD84AB" w14:textId="77777777" w:rsidR="005C1939" w:rsidRDefault="007504D3">
      <w:pPr>
        <w:pStyle w:val="Nadpis2"/>
      </w:pPr>
      <w:r>
        <w:t>4 Sociálna desegregácia</w:t>
      </w:r>
    </w:p>
    <w:p w14:paraId="0FC74CEC" w14:textId="77777777" w:rsidR="005C1939" w:rsidRDefault="007504D3">
      <w:r>
        <w:t>Škola cielene podporuje začlenenie, spoluprácu a pozitívne vzťahy medzi deťmi a rodinami. Predchádza stigmatizácii, stereotypom a predsudkom, používa inkluzívny jazyk a zabezpečuje, aby finančná alebo sociálna situácia rodiny nebola dôvodom vylúčenia dieťaťa z bežných aktivít, ak možno primeraným opatrením účasť zabezpečiť.</w:t>
      </w:r>
    </w:p>
    <w:p w14:paraId="6BDEA112" w14:textId="77777777" w:rsidR="005C1939" w:rsidRDefault="007504D3">
      <w:pPr>
        <w:pStyle w:val="Nadpis2"/>
      </w:pPr>
      <w:r>
        <w:t>5 Prevencia, monitoring a náprava</w:t>
      </w:r>
    </w:p>
    <w:p w14:paraId="56D6173D" w14:textId="77777777" w:rsidR="005C1939" w:rsidRDefault="007504D3">
      <w:pPr>
        <w:pStyle w:val="slovanzoznam"/>
        <w:spacing w:after="60"/>
      </w:pPr>
      <w:r>
        <w:t>Riaditeľka najmenej raz ročne vyhodnotí prijímanie, účasť na aktivitách, podmienky v triede a prípadné podnety z hľadiska rizika segregácie.</w:t>
      </w:r>
    </w:p>
    <w:p w14:paraId="6E4667FB" w14:textId="77777777" w:rsidR="005C1939" w:rsidRDefault="007504D3">
      <w:pPr>
        <w:pStyle w:val="slovanzoznam"/>
        <w:spacing w:after="60"/>
      </w:pPr>
      <w:r>
        <w:t>Zistenie sa prerokuje v pedagogickej rade a podľa potreby s radou školy a zriaďovateľom.</w:t>
      </w:r>
    </w:p>
    <w:p w14:paraId="1E100CCF" w14:textId="77777777" w:rsidR="005C1939" w:rsidRDefault="007504D3">
      <w:pPr>
        <w:pStyle w:val="slovanzoznam"/>
        <w:spacing w:after="60"/>
      </w:pPr>
      <w:r>
        <w:t>Pri riziku sa určí konkrétne opatrenie, zodpovedná osoba a termín kontroly.</w:t>
      </w:r>
    </w:p>
    <w:p w14:paraId="68C82827" w14:textId="77777777" w:rsidR="005C1939" w:rsidRDefault="007504D3">
      <w:pPr>
        <w:pStyle w:val="slovanzoznam"/>
        <w:spacing w:after="60"/>
      </w:pPr>
      <w:r>
        <w:t>Podnet na diskrimináciu alebo segregáciu sa bezodkladne preverí pri ochrane dieťaťa a oznamovateľa.</w:t>
      </w:r>
    </w:p>
    <w:p w14:paraId="61B960E5" w14:textId="77777777" w:rsidR="005C1939" w:rsidRDefault="007504D3">
      <w:pPr>
        <w:pStyle w:val="slovanzoznam"/>
        <w:spacing w:after="60"/>
      </w:pPr>
      <w:r>
        <w:t>O prijatých opatreniach sa vedie primeraný záznam a overí sa ich účinnosť.</w:t>
      </w:r>
    </w:p>
    <w:p w14:paraId="1FC70D48" w14:textId="77777777" w:rsidR="005C1939" w:rsidRDefault="007504D3">
      <w:r>
        <w:br w:type="page"/>
      </w:r>
    </w:p>
    <w:p w14:paraId="32553FB3" w14:textId="77777777" w:rsidR="005C1939" w:rsidRDefault="007504D3">
      <w:pPr>
        <w:pStyle w:val="Nadpis1"/>
      </w:pPr>
      <w:r>
        <w:lastRenderedPageBreak/>
        <w:t>Príloha 2 Denný poriadok</w:t>
      </w:r>
    </w:p>
    <w:p w14:paraId="0B7986E1" w14:textId="77777777" w:rsidR="005C1939" w:rsidRDefault="007504D3">
      <w:r>
        <w:t>Denný poriadok je pružný. Časové rozpätia sa prispôsobujú potrebám detí, organizačným podmienkam a ročnému obdobiu.</w:t>
      </w:r>
    </w:p>
    <w:tbl>
      <w:tblPr>
        <w:tblStyle w:val="Mriekatabuky"/>
        <w:tblW w:w="0" w:type="auto"/>
        <w:jc w:val="center"/>
        <w:tblLook w:val="04A0" w:firstRow="1" w:lastRow="0" w:firstColumn="1" w:lastColumn="0" w:noHBand="0" w:noVBand="1"/>
      </w:tblPr>
      <w:tblGrid>
        <w:gridCol w:w="4734"/>
        <w:gridCol w:w="4734"/>
      </w:tblGrid>
      <w:tr w:rsidR="005C1939" w14:paraId="7826E29A" w14:textId="77777777">
        <w:trPr>
          <w:cantSplit/>
          <w:tblHeader/>
          <w:jc w:val="center"/>
        </w:trPr>
        <w:tc>
          <w:tcPr>
            <w:tcW w:w="4734" w:type="dxa"/>
            <w:shd w:val="clear" w:color="auto" w:fill="334E68"/>
            <w:tcMar>
              <w:top w:w="90" w:type="dxa"/>
              <w:left w:w="100" w:type="dxa"/>
              <w:bottom w:w="90" w:type="dxa"/>
              <w:right w:w="100" w:type="dxa"/>
            </w:tcMar>
            <w:vAlign w:val="center"/>
          </w:tcPr>
          <w:p w14:paraId="503818D7" w14:textId="77777777" w:rsidR="005C1939" w:rsidRDefault="007504D3">
            <w:r>
              <w:rPr>
                <w:b/>
                <w:color w:val="FFFFFF"/>
              </w:rPr>
              <w:t>Čas</w:t>
            </w:r>
          </w:p>
        </w:tc>
        <w:tc>
          <w:tcPr>
            <w:tcW w:w="4734" w:type="dxa"/>
            <w:shd w:val="clear" w:color="auto" w:fill="334E68"/>
            <w:tcMar>
              <w:top w:w="90" w:type="dxa"/>
              <w:left w:w="100" w:type="dxa"/>
              <w:bottom w:w="90" w:type="dxa"/>
              <w:right w:w="100" w:type="dxa"/>
            </w:tcMar>
            <w:vAlign w:val="center"/>
          </w:tcPr>
          <w:p w14:paraId="131DC54D" w14:textId="77777777" w:rsidR="005C1939" w:rsidRDefault="007504D3">
            <w:r>
              <w:rPr>
                <w:b/>
                <w:color w:val="FFFFFF"/>
              </w:rPr>
              <w:t>Organizácia</w:t>
            </w:r>
          </w:p>
        </w:tc>
      </w:tr>
      <w:tr w:rsidR="005C1939" w14:paraId="04354244" w14:textId="77777777">
        <w:trPr>
          <w:cantSplit/>
          <w:jc w:val="center"/>
        </w:trPr>
        <w:tc>
          <w:tcPr>
            <w:tcW w:w="4734" w:type="dxa"/>
            <w:tcMar>
              <w:top w:w="90" w:type="dxa"/>
              <w:left w:w="100" w:type="dxa"/>
              <w:bottom w:w="90" w:type="dxa"/>
              <w:right w:w="100" w:type="dxa"/>
            </w:tcMar>
            <w:vAlign w:val="center"/>
          </w:tcPr>
          <w:p w14:paraId="06D020AA" w14:textId="77777777" w:rsidR="005C1939" w:rsidRDefault="007504D3">
            <w:r>
              <w:t>7.30 – 8.00</w:t>
            </w:r>
          </w:p>
        </w:tc>
        <w:tc>
          <w:tcPr>
            <w:tcW w:w="4734" w:type="dxa"/>
            <w:tcMar>
              <w:top w:w="90" w:type="dxa"/>
              <w:left w:w="100" w:type="dxa"/>
              <w:bottom w:w="90" w:type="dxa"/>
              <w:right w:w="100" w:type="dxa"/>
            </w:tcMar>
            <w:vAlign w:val="center"/>
          </w:tcPr>
          <w:p w14:paraId="7981D0D4" w14:textId="77777777" w:rsidR="005C1939" w:rsidRDefault="007504D3">
            <w:r>
              <w:t>príchod detí, ranný filter, individuálny kontakt s rodinou</w:t>
            </w:r>
          </w:p>
        </w:tc>
      </w:tr>
      <w:tr w:rsidR="005C1939" w14:paraId="0D15362E" w14:textId="77777777">
        <w:trPr>
          <w:cantSplit/>
          <w:jc w:val="center"/>
        </w:trPr>
        <w:tc>
          <w:tcPr>
            <w:tcW w:w="4734" w:type="dxa"/>
            <w:shd w:val="clear" w:color="auto" w:fill="EEF3F7"/>
            <w:tcMar>
              <w:top w:w="90" w:type="dxa"/>
              <w:left w:w="100" w:type="dxa"/>
              <w:bottom w:w="90" w:type="dxa"/>
              <w:right w:w="100" w:type="dxa"/>
            </w:tcMar>
            <w:vAlign w:val="center"/>
          </w:tcPr>
          <w:p w14:paraId="0A3BD7E3" w14:textId="77777777" w:rsidR="005C1939" w:rsidRDefault="007504D3">
            <w:r>
              <w:t>7.30 – 8.30</w:t>
            </w:r>
          </w:p>
        </w:tc>
        <w:tc>
          <w:tcPr>
            <w:tcW w:w="4734" w:type="dxa"/>
            <w:shd w:val="clear" w:color="auto" w:fill="EEF3F7"/>
            <w:tcMar>
              <w:top w:w="90" w:type="dxa"/>
              <w:left w:w="100" w:type="dxa"/>
              <w:bottom w:w="90" w:type="dxa"/>
              <w:right w:w="100" w:type="dxa"/>
            </w:tcMar>
            <w:vAlign w:val="center"/>
          </w:tcPr>
          <w:p w14:paraId="34D5E73F" w14:textId="77777777" w:rsidR="005C1939" w:rsidRDefault="007504D3">
            <w:r>
              <w:t>hry a činnosti podľa výberu detí, plánované vzdelávacie aktivity</w:t>
            </w:r>
          </w:p>
        </w:tc>
      </w:tr>
      <w:tr w:rsidR="005C1939" w14:paraId="3DA87974" w14:textId="77777777">
        <w:trPr>
          <w:cantSplit/>
          <w:jc w:val="center"/>
        </w:trPr>
        <w:tc>
          <w:tcPr>
            <w:tcW w:w="4734" w:type="dxa"/>
            <w:tcMar>
              <w:top w:w="90" w:type="dxa"/>
              <w:left w:w="100" w:type="dxa"/>
              <w:bottom w:w="90" w:type="dxa"/>
              <w:right w:w="100" w:type="dxa"/>
            </w:tcMar>
            <w:vAlign w:val="center"/>
          </w:tcPr>
          <w:p w14:paraId="01CC3178" w14:textId="77777777" w:rsidR="005C1939" w:rsidRDefault="007504D3">
            <w:r>
              <w:t>8.30 – 9.00</w:t>
            </w:r>
          </w:p>
        </w:tc>
        <w:tc>
          <w:tcPr>
            <w:tcW w:w="4734" w:type="dxa"/>
            <w:tcMar>
              <w:top w:w="90" w:type="dxa"/>
              <w:left w:w="100" w:type="dxa"/>
              <w:bottom w:w="90" w:type="dxa"/>
              <w:right w:w="100" w:type="dxa"/>
            </w:tcMar>
            <w:vAlign w:val="center"/>
          </w:tcPr>
          <w:p w14:paraId="11928943" w14:textId="77777777" w:rsidR="005C1939" w:rsidRDefault="007504D3">
            <w:r>
              <w:t>zdravotné cvičenie, osobná hygiena, desiata</w:t>
            </w:r>
          </w:p>
        </w:tc>
      </w:tr>
      <w:tr w:rsidR="005C1939" w14:paraId="711BE4C5" w14:textId="77777777">
        <w:trPr>
          <w:cantSplit/>
          <w:jc w:val="center"/>
        </w:trPr>
        <w:tc>
          <w:tcPr>
            <w:tcW w:w="4734" w:type="dxa"/>
            <w:shd w:val="clear" w:color="auto" w:fill="EEF3F7"/>
            <w:tcMar>
              <w:top w:w="90" w:type="dxa"/>
              <w:left w:w="100" w:type="dxa"/>
              <w:bottom w:w="90" w:type="dxa"/>
              <w:right w:w="100" w:type="dxa"/>
            </w:tcMar>
            <w:vAlign w:val="center"/>
          </w:tcPr>
          <w:p w14:paraId="034824C5" w14:textId="77777777" w:rsidR="005C1939" w:rsidRDefault="007504D3">
            <w:r>
              <w:t>9.00 – 10.00</w:t>
            </w:r>
          </w:p>
        </w:tc>
        <w:tc>
          <w:tcPr>
            <w:tcW w:w="4734" w:type="dxa"/>
            <w:shd w:val="clear" w:color="auto" w:fill="EEF3F7"/>
            <w:tcMar>
              <w:top w:w="90" w:type="dxa"/>
              <w:left w:w="100" w:type="dxa"/>
              <w:bottom w:w="90" w:type="dxa"/>
              <w:right w:w="100" w:type="dxa"/>
            </w:tcMar>
            <w:vAlign w:val="center"/>
          </w:tcPr>
          <w:p w14:paraId="01B753F1" w14:textId="77777777" w:rsidR="005C1939" w:rsidRDefault="007504D3">
            <w:r>
              <w:t>vzdelávacie aktivity a hry</w:t>
            </w:r>
          </w:p>
        </w:tc>
      </w:tr>
      <w:tr w:rsidR="005C1939" w14:paraId="0F38D336" w14:textId="77777777">
        <w:trPr>
          <w:cantSplit/>
          <w:jc w:val="center"/>
        </w:trPr>
        <w:tc>
          <w:tcPr>
            <w:tcW w:w="4734" w:type="dxa"/>
            <w:tcMar>
              <w:top w:w="90" w:type="dxa"/>
              <w:left w:w="100" w:type="dxa"/>
              <w:bottom w:w="90" w:type="dxa"/>
              <w:right w:w="100" w:type="dxa"/>
            </w:tcMar>
            <w:vAlign w:val="center"/>
          </w:tcPr>
          <w:p w14:paraId="56244E73" w14:textId="77777777" w:rsidR="005C1939" w:rsidRDefault="007504D3">
            <w:r>
              <w:t>10.00 – 11.30</w:t>
            </w:r>
          </w:p>
        </w:tc>
        <w:tc>
          <w:tcPr>
            <w:tcW w:w="4734" w:type="dxa"/>
            <w:tcMar>
              <w:top w:w="90" w:type="dxa"/>
              <w:left w:w="100" w:type="dxa"/>
              <w:bottom w:w="90" w:type="dxa"/>
              <w:right w:w="100" w:type="dxa"/>
            </w:tcMar>
            <w:vAlign w:val="center"/>
          </w:tcPr>
          <w:p w14:paraId="49E271E9" w14:textId="77777777" w:rsidR="005C1939" w:rsidRDefault="007504D3">
            <w:r>
              <w:t>príprava a pobyt vonku</w:t>
            </w:r>
          </w:p>
        </w:tc>
      </w:tr>
      <w:tr w:rsidR="005C1939" w14:paraId="4B0167AF" w14:textId="77777777">
        <w:trPr>
          <w:cantSplit/>
          <w:jc w:val="center"/>
        </w:trPr>
        <w:tc>
          <w:tcPr>
            <w:tcW w:w="4734" w:type="dxa"/>
            <w:shd w:val="clear" w:color="auto" w:fill="EEF3F7"/>
            <w:tcMar>
              <w:top w:w="90" w:type="dxa"/>
              <w:left w:w="100" w:type="dxa"/>
              <w:bottom w:w="90" w:type="dxa"/>
              <w:right w:w="100" w:type="dxa"/>
            </w:tcMar>
            <w:vAlign w:val="center"/>
          </w:tcPr>
          <w:p w14:paraId="120B70BF" w14:textId="77777777" w:rsidR="005C1939" w:rsidRDefault="007504D3">
            <w:r>
              <w:t>11.30 – 12.15</w:t>
            </w:r>
          </w:p>
        </w:tc>
        <w:tc>
          <w:tcPr>
            <w:tcW w:w="4734" w:type="dxa"/>
            <w:shd w:val="clear" w:color="auto" w:fill="EEF3F7"/>
            <w:tcMar>
              <w:top w:w="90" w:type="dxa"/>
              <w:left w:w="100" w:type="dxa"/>
              <w:bottom w:w="90" w:type="dxa"/>
              <w:right w:w="100" w:type="dxa"/>
            </w:tcMar>
            <w:vAlign w:val="center"/>
          </w:tcPr>
          <w:p w14:paraId="5BF116B8" w14:textId="77777777" w:rsidR="005C1939" w:rsidRDefault="007504D3">
            <w:r>
              <w:t>hygiena, obed, príprava na odpočinok</w:t>
            </w:r>
          </w:p>
        </w:tc>
      </w:tr>
      <w:tr w:rsidR="005C1939" w14:paraId="06DD80E9" w14:textId="77777777">
        <w:trPr>
          <w:cantSplit/>
          <w:jc w:val="center"/>
        </w:trPr>
        <w:tc>
          <w:tcPr>
            <w:tcW w:w="4734" w:type="dxa"/>
            <w:tcMar>
              <w:top w:w="90" w:type="dxa"/>
              <w:left w:w="100" w:type="dxa"/>
              <w:bottom w:w="90" w:type="dxa"/>
              <w:right w:w="100" w:type="dxa"/>
            </w:tcMar>
            <w:vAlign w:val="center"/>
          </w:tcPr>
          <w:p w14:paraId="0FF3926C" w14:textId="77777777" w:rsidR="005C1939" w:rsidRDefault="007504D3">
            <w:r>
              <w:t>12.15 – 14.15</w:t>
            </w:r>
          </w:p>
        </w:tc>
        <w:tc>
          <w:tcPr>
            <w:tcW w:w="4734" w:type="dxa"/>
            <w:tcMar>
              <w:top w:w="90" w:type="dxa"/>
              <w:left w:w="100" w:type="dxa"/>
              <w:bottom w:w="90" w:type="dxa"/>
              <w:right w:w="100" w:type="dxa"/>
            </w:tcMar>
            <w:vAlign w:val="center"/>
          </w:tcPr>
          <w:p w14:paraId="0E44F7A7" w14:textId="77777777" w:rsidR="005C1939" w:rsidRDefault="007504D3">
            <w:r>
              <w:t>odpočinok; postupné vstávanie a pokojné činnosti</w:t>
            </w:r>
          </w:p>
        </w:tc>
      </w:tr>
      <w:tr w:rsidR="005C1939" w14:paraId="4B519D4E" w14:textId="77777777">
        <w:trPr>
          <w:cantSplit/>
          <w:jc w:val="center"/>
        </w:trPr>
        <w:tc>
          <w:tcPr>
            <w:tcW w:w="4734" w:type="dxa"/>
            <w:shd w:val="clear" w:color="auto" w:fill="EEF3F7"/>
            <w:tcMar>
              <w:top w:w="90" w:type="dxa"/>
              <w:left w:w="100" w:type="dxa"/>
              <w:bottom w:w="90" w:type="dxa"/>
              <w:right w:w="100" w:type="dxa"/>
            </w:tcMar>
            <w:vAlign w:val="center"/>
          </w:tcPr>
          <w:p w14:paraId="7AA729CE" w14:textId="77777777" w:rsidR="005C1939" w:rsidRDefault="007504D3">
            <w:r>
              <w:t>14.15 – 15.00</w:t>
            </w:r>
          </w:p>
        </w:tc>
        <w:tc>
          <w:tcPr>
            <w:tcW w:w="4734" w:type="dxa"/>
            <w:shd w:val="clear" w:color="auto" w:fill="EEF3F7"/>
            <w:tcMar>
              <w:top w:w="90" w:type="dxa"/>
              <w:left w:w="100" w:type="dxa"/>
              <w:bottom w:w="90" w:type="dxa"/>
              <w:right w:w="100" w:type="dxa"/>
            </w:tcMar>
            <w:vAlign w:val="center"/>
          </w:tcPr>
          <w:p w14:paraId="79FBC8C1" w14:textId="77777777" w:rsidR="005C1939" w:rsidRDefault="007504D3">
            <w:r>
              <w:t>hygiena, olovrant</w:t>
            </w:r>
          </w:p>
        </w:tc>
      </w:tr>
      <w:tr w:rsidR="005C1939" w14:paraId="0F736B68" w14:textId="77777777">
        <w:trPr>
          <w:cantSplit/>
          <w:jc w:val="center"/>
        </w:trPr>
        <w:tc>
          <w:tcPr>
            <w:tcW w:w="4734" w:type="dxa"/>
            <w:tcMar>
              <w:top w:w="90" w:type="dxa"/>
              <w:left w:w="100" w:type="dxa"/>
              <w:bottom w:w="90" w:type="dxa"/>
              <w:right w:w="100" w:type="dxa"/>
            </w:tcMar>
            <w:vAlign w:val="center"/>
          </w:tcPr>
          <w:p w14:paraId="150CA9A8" w14:textId="77777777" w:rsidR="005C1939" w:rsidRDefault="007504D3">
            <w:r>
              <w:t>15.00 – 17.00</w:t>
            </w:r>
          </w:p>
        </w:tc>
        <w:tc>
          <w:tcPr>
            <w:tcW w:w="4734" w:type="dxa"/>
            <w:tcMar>
              <w:top w:w="90" w:type="dxa"/>
              <w:left w:w="100" w:type="dxa"/>
              <w:bottom w:w="90" w:type="dxa"/>
              <w:right w:w="100" w:type="dxa"/>
            </w:tcMar>
            <w:vAlign w:val="center"/>
          </w:tcPr>
          <w:p w14:paraId="21D55039" w14:textId="77777777" w:rsidR="005C1939" w:rsidRDefault="007504D3">
            <w:r>
              <w:t>hry, vzdelávacie aktivity, pobyt vonku a odovzdávanie detí</w:t>
            </w:r>
          </w:p>
        </w:tc>
      </w:tr>
    </w:tbl>
    <w:p w14:paraId="59EC404F" w14:textId="77777777" w:rsidR="005C1939" w:rsidRDefault="007504D3">
      <w:r>
        <w:t>Pri úprave denného poriadku učiteľka zachováva zásady psychohygieny, primeranú dĺžku činností, pobyt vonku, pitný režim, stravovanie a minimálny čas odpočinku.</w:t>
      </w:r>
    </w:p>
    <w:p w14:paraId="576BF422" w14:textId="77777777" w:rsidR="005C1939" w:rsidRDefault="007504D3">
      <w:r>
        <w:br w:type="page"/>
      </w:r>
    </w:p>
    <w:p w14:paraId="6381A998" w14:textId="77777777" w:rsidR="005C1939" w:rsidRDefault="007504D3">
      <w:pPr>
        <w:pStyle w:val="Nadpis1"/>
      </w:pPr>
      <w:r>
        <w:lastRenderedPageBreak/>
        <w:t>Príloha 3 Záznam o oboznámení zamestnancov</w:t>
      </w:r>
    </w:p>
    <w:p w14:paraId="005425FB" w14:textId="77777777" w:rsidR="005C1939" w:rsidRDefault="007504D3">
      <w:r>
        <w:t>Svojím podpisom potvrdzujem, že som bol/a oboznámený/á so školským poriadkom, rozumiem jeho obsahu a zaväzujem sa ho dodržiavať.</w:t>
      </w:r>
    </w:p>
    <w:tbl>
      <w:tblPr>
        <w:tblStyle w:val="Mriekatabuky"/>
        <w:tblW w:w="0" w:type="auto"/>
        <w:jc w:val="center"/>
        <w:tblLook w:val="04A0" w:firstRow="1" w:lastRow="0" w:firstColumn="1" w:lastColumn="0" w:noHBand="0" w:noVBand="1"/>
      </w:tblPr>
      <w:tblGrid>
        <w:gridCol w:w="2367"/>
        <w:gridCol w:w="2367"/>
        <w:gridCol w:w="2367"/>
        <w:gridCol w:w="2367"/>
      </w:tblGrid>
      <w:tr w:rsidR="005C1939" w14:paraId="7BCB15C8" w14:textId="77777777">
        <w:trPr>
          <w:cantSplit/>
          <w:tblHeader/>
          <w:jc w:val="center"/>
        </w:trPr>
        <w:tc>
          <w:tcPr>
            <w:tcW w:w="2367" w:type="dxa"/>
            <w:shd w:val="clear" w:color="auto" w:fill="334E68"/>
          </w:tcPr>
          <w:p w14:paraId="3741C807" w14:textId="77777777" w:rsidR="005C1939" w:rsidRDefault="007504D3">
            <w:r>
              <w:rPr>
                <w:b/>
                <w:color w:val="FFFFFF"/>
              </w:rPr>
              <w:t>Meno a priezvisko</w:t>
            </w:r>
          </w:p>
        </w:tc>
        <w:tc>
          <w:tcPr>
            <w:tcW w:w="2367" w:type="dxa"/>
            <w:shd w:val="clear" w:color="auto" w:fill="334E68"/>
          </w:tcPr>
          <w:p w14:paraId="71A39713" w14:textId="77777777" w:rsidR="005C1939" w:rsidRDefault="007504D3">
            <w:r>
              <w:rPr>
                <w:b/>
                <w:color w:val="FFFFFF"/>
              </w:rPr>
              <w:t>Pracovné zaradenie</w:t>
            </w:r>
          </w:p>
        </w:tc>
        <w:tc>
          <w:tcPr>
            <w:tcW w:w="2367" w:type="dxa"/>
            <w:shd w:val="clear" w:color="auto" w:fill="334E68"/>
          </w:tcPr>
          <w:p w14:paraId="2BE796A9" w14:textId="77777777" w:rsidR="005C1939" w:rsidRDefault="007504D3">
            <w:r>
              <w:rPr>
                <w:b/>
                <w:color w:val="FFFFFF"/>
              </w:rPr>
              <w:t>Dátum</w:t>
            </w:r>
          </w:p>
        </w:tc>
        <w:tc>
          <w:tcPr>
            <w:tcW w:w="2367" w:type="dxa"/>
            <w:shd w:val="clear" w:color="auto" w:fill="334E68"/>
          </w:tcPr>
          <w:p w14:paraId="6E8B9474" w14:textId="77777777" w:rsidR="005C1939" w:rsidRDefault="007504D3">
            <w:r>
              <w:rPr>
                <w:b/>
                <w:color w:val="FFFFFF"/>
              </w:rPr>
              <w:t>Podpis</w:t>
            </w:r>
          </w:p>
        </w:tc>
      </w:tr>
      <w:tr w:rsidR="005C1939" w14:paraId="20AD5118" w14:textId="77777777">
        <w:trPr>
          <w:cantSplit/>
          <w:jc w:val="center"/>
        </w:trPr>
        <w:tc>
          <w:tcPr>
            <w:tcW w:w="2367" w:type="dxa"/>
            <w:tcMar>
              <w:top w:w="140" w:type="dxa"/>
              <w:left w:w="90" w:type="dxa"/>
              <w:bottom w:w="140" w:type="dxa"/>
              <w:right w:w="90" w:type="dxa"/>
            </w:tcMar>
          </w:tcPr>
          <w:p w14:paraId="390F8C5F" w14:textId="77777777" w:rsidR="005C1939" w:rsidRDefault="007504D3">
            <w:r>
              <w:br/>
            </w:r>
          </w:p>
        </w:tc>
        <w:tc>
          <w:tcPr>
            <w:tcW w:w="2367" w:type="dxa"/>
            <w:tcMar>
              <w:top w:w="140" w:type="dxa"/>
              <w:left w:w="90" w:type="dxa"/>
              <w:bottom w:w="140" w:type="dxa"/>
              <w:right w:w="90" w:type="dxa"/>
            </w:tcMar>
          </w:tcPr>
          <w:p w14:paraId="2488F5F3" w14:textId="77777777" w:rsidR="005C1939" w:rsidRDefault="007504D3">
            <w:r>
              <w:br/>
            </w:r>
          </w:p>
        </w:tc>
        <w:tc>
          <w:tcPr>
            <w:tcW w:w="2367" w:type="dxa"/>
            <w:tcMar>
              <w:top w:w="140" w:type="dxa"/>
              <w:left w:w="90" w:type="dxa"/>
              <w:bottom w:w="140" w:type="dxa"/>
              <w:right w:w="90" w:type="dxa"/>
            </w:tcMar>
          </w:tcPr>
          <w:p w14:paraId="35503229" w14:textId="77777777" w:rsidR="005C1939" w:rsidRDefault="007504D3">
            <w:r>
              <w:br/>
            </w:r>
          </w:p>
        </w:tc>
        <w:tc>
          <w:tcPr>
            <w:tcW w:w="2367" w:type="dxa"/>
            <w:tcMar>
              <w:top w:w="140" w:type="dxa"/>
              <w:left w:w="90" w:type="dxa"/>
              <w:bottom w:w="140" w:type="dxa"/>
              <w:right w:w="90" w:type="dxa"/>
            </w:tcMar>
          </w:tcPr>
          <w:p w14:paraId="60A1224A" w14:textId="77777777" w:rsidR="005C1939" w:rsidRDefault="007504D3">
            <w:r>
              <w:br/>
            </w:r>
          </w:p>
        </w:tc>
      </w:tr>
      <w:tr w:rsidR="005C1939" w14:paraId="2D5C3553" w14:textId="77777777">
        <w:trPr>
          <w:cantSplit/>
          <w:jc w:val="center"/>
        </w:trPr>
        <w:tc>
          <w:tcPr>
            <w:tcW w:w="2367" w:type="dxa"/>
            <w:tcMar>
              <w:top w:w="140" w:type="dxa"/>
              <w:left w:w="90" w:type="dxa"/>
              <w:bottom w:w="140" w:type="dxa"/>
              <w:right w:w="90" w:type="dxa"/>
            </w:tcMar>
          </w:tcPr>
          <w:p w14:paraId="340CC1E3" w14:textId="77777777" w:rsidR="005C1939" w:rsidRDefault="007504D3">
            <w:r>
              <w:br/>
            </w:r>
          </w:p>
        </w:tc>
        <w:tc>
          <w:tcPr>
            <w:tcW w:w="2367" w:type="dxa"/>
            <w:tcMar>
              <w:top w:w="140" w:type="dxa"/>
              <w:left w:w="90" w:type="dxa"/>
              <w:bottom w:w="140" w:type="dxa"/>
              <w:right w:w="90" w:type="dxa"/>
            </w:tcMar>
          </w:tcPr>
          <w:p w14:paraId="6876F5D5" w14:textId="77777777" w:rsidR="005C1939" w:rsidRDefault="007504D3">
            <w:r>
              <w:br/>
            </w:r>
          </w:p>
        </w:tc>
        <w:tc>
          <w:tcPr>
            <w:tcW w:w="2367" w:type="dxa"/>
            <w:tcMar>
              <w:top w:w="140" w:type="dxa"/>
              <w:left w:w="90" w:type="dxa"/>
              <w:bottom w:w="140" w:type="dxa"/>
              <w:right w:w="90" w:type="dxa"/>
            </w:tcMar>
          </w:tcPr>
          <w:p w14:paraId="36C1DA73" w14:textId="77777777" w:rsidR="005C1939" w:rsidRDefault="007504D3">
            <w:r>
              <w:br/>
            </w:r>
          </w:p>
        </w:tc>
        <w:tc>
          <w:tcPr>
            <w:tcW w:w="2367" w:type="dxa"/>
            <w:tcMar>
              <w:top w:w="140" w:type="dxa"/>
              <w:left w:w="90" w:type="dxa"/>
              <w:bottom w:w="140" w:type="dxa"/>
              <w:right w:w="90" w:type="dxa"/>
            </w:tcMar>
          </w:tcPr>
          <w:p w14:paraId="45E64119" w14:textId="77777777" w:rsidR="005C1939" w:rsidRDefault="007504D3">
            <w:r>
              <w:br/>
            </w:r>
          </w:p>
        </w:tc>
      </w:tr>
      <w:tr w:rsidR="005C1939" w14:paraId="6289193C" w14:textId="77777777">
        <w:trPr>
          <w:cantSplit/>
          <w:jc w:val="center"/>
        </w:trPr>
        <w:tc>
          <w:tcPr>
            <w:tcW w:w="2367" w:type="dxa"/>
            <w:tcMar>
              <w:top w:w="140" w:type="dxa"/>
              <w:left w:w="90" w:type="dxa"/>
              <w:bottom w:w="140" w:type="dxa"/>
              <w:right w:w="90" w:type="dxa"/>
            </w:tcMar>
          </w:tcPr>
          <w:p w14:paraId="45767171" w14:textId="77777777" w:rsidR="005C1939" w:rsidRDefault="007504D3">
            <w:r>
              <w:br/>
            </w:r>
          </w:p>
        </w:tc>
        <w:tc>
          <w:tcPr>
            <w:tcW w:w="2367" w:type="dxa"/>
            <w:tcMar>
              <w:top w:w="140" w:type="dxa"/>
              <w:left w:w="90" w:type="dxa"/>
              <w:bottom w:w="140" w:type="dxa"/>
              <w:right w:w="90" w:type="dxa"/>
            </w:tcMar>
          </w:tcPr>
          <w:p w14:paraId="6BEAD00B" w14:textId="77777777" w:rsidR="005C1939" w:rsidRDefault="007504D3">
            <w:r>
              <w:br/>
            </w:r>
          </w:p>
        </w:tc>
        <w:tc>
          <w:tcPr>
            <w:tcW w:w="2367" w:type="dxa"/>
            <w:tcMar>
              <w:top w:w="140" w:type="dxa"/>
              <w:left w:w="90" w:type="dxa"/>
              <w:bottom w:w="140" w:type="dxa"/>
              <w:right w:w="90" w:type="dxa"/>
            </w:tcMar>
          </w:tcPr>
          <w:p w14:paraId="2A3C2797" w14:textId="77777777" w:rsidR="005C1939" w:rsidRDefault="007504D3">
            <w:r>
              <w:br/>
            </w:r>
          </w:p>
        </w:tc>
        <w:tc>
          <w:tcPr>
            <w:tcW w:w="2367" w:type="dxa"/>
            <w:tcMar>
              <w:top w:w="140" w:type="dxa"/>
              <w:left w:w="90" w:type="dxa"/>
              <w:bottom w:w="140" w:type="dxa"/>
              <w:right w:w="90" w:type="dxa"/>
            </w:tcMar>
          </w:tcPr>
          <w:p w14:paraId="60C78D6B" w14:textId="77777777" w:rsidR="005C1939" w:rsidRDefault="007504D3">
            <w:r>
              <w:br/>
            </w:r>
          </w:p>
        </w:tc>
      </w:tr>
      <w:tr w:rsidR="005C1939" w14:paraId="7D2C8474" w14:textId="77777777">
        <w:trPr>
          <w:cantSplit/>
          <w:jc w:val="center"/>
        </w:trPr>
        <w:tc>
          <w:tcPr>
            <w:tcW w:w="2367" w:type="dxa"/>
            <w:tcMar>
              <w:top w:w="140" w:type="dxa"/>
              <w:left w:w="90" w:type="dxa"/>
              <w:bottom w:w="140" w:type="dxa"/>
              <w:right w:w="90" w:type="dxa"/>
            </w:tcMar>
          </w:tcPr>
          <w:p w14:paraId="409A0B0F" w14:textId="77777777" w:rsidR="005C1939" w:rsidRDefault="007504D3">
            <w:r>
              <w:br/>
            </w:r>
          </w:p>
        </w:tc>
        <w:tc>
          <w:tcPr>
            <w:tcW w:w="2367" w:type="dxa"/>
            <w:tcMar>
              <w:top w:w="140" w:type="dxa"/>
              <w:left w:w="90" w:type="dxa"/>
              <w:bottom w:w="140" w:type="dxa"/>
              <w:right w:w="90" w:type="dxa"/>
            </w:tcMar>
          </w:tcPr>
          <w:p w14:paraId="70A70661" w14:textId="77777777" w:rsidR="005C1939" w:rsidRDefault="007504D3">
            <w:r>
              <w:br/>
            </w:r>
          </w:p>
        </w:tc>
        <w:tc>
          <w:tcPr>
            <w:tcW w:w="2367" w:type="dxa"/>
            <w:tcMar>
              <w:top w:w="140" w:type="dxa"/>
              <w:left w:w="90" w:type="dxa"/>
              <w:bottom w:w="140" w:type="dxa"/>
              <w:right w:w="90" w:type="dxa"/>
            </w:tcMar>
          </w:tcPr>
          <w:p w14:paraId="52AC9F76" w14:textId="77777777" w:rsidR="005C1939" w:rsidRDefault="007504D3">
            <w:r>
              <w:br/>
            </w:r>
          </w:p>
        </w:tc>
        <w:tc>
          <w:tcPr>
            <w:tcW w:w="2367" w:type="dxa"/>
            <w:tcMar>
              <w:top w:w="140" w:type="dxa"/>
              <w:left w:w="90" w:type="dxa"/>
              <w:bottom w:w="140" w:type="dxa"/>
              <w:right w:w="90" w:type="dxa"/>
            </w:tcMar>
          </w:tcPr>
          <w:p w14:paraId="436E652F" w14:textId="77777777" w:rsidR="005C1939" w:rsidRDefault="007504D3">
            <w:r>
              <w:br/>
            </w:r>
          </w:p>
        </w:tc>
      </w:tr>
      <w:tr w:rsidR="005C1939" w14:paraId="6B0001A3" w14:textId="77777777">
        <w:trPr>
          <w:cantSplit/>
          <w:jc w:val="center"/>
        </w:trPr>
        <w:tc>
          <w:tcPr>
            <w:tcW w:w="2367" w:type="dxa"/>
            <w:tcMar>
              <w:top w:w="140" w:type="dxa"/>
              <w:left w:w="90" w:type="dxa"/>
              <w:bottom w:w="140" w:type="dxa"/>
              <w:right w:w="90" w:type="dxa"/>
            </w:tcMar>
          </w:tcPr>
          <w:p w14:paraId="2FE241D0" w14:textId="77777777" w:rsidR="005C1939" w:rsidRDefault="007504D3">
            <w:r>
              <w:br/>
            </w:r>
          </w:p>
        </w:tc>
        <w:tc>
          <w:tcPr>
            <w:tcW w:w="2367" w:type="dxa"/>
            <w:tcMar>
              <w:top w:w="140" w:type="dxa"/>
              <w:left w:w="90" w:type="dxa"/>
              <w:bottom w:w="140" w:type="dxa"/>
              <w:right w:w="90" w:type="dxa"/>
            </w:tcMar>
          </w:tcPr>
          <w:p w14:paraId="1603A327" w14:textId="77777777" w:rsidR="005C1939" w:rsidRDefault="007504D3">
            <w:r>
              <w:br/>
            </w:r>
          </w:p>
        </w:tc>
        <w:tc>
          <w:tcPr>
            <w:tcW w:w="2367" w:type="dxa"/>
            <w:tcMar>
              <w:top w:w="140" w:type="dxa"/>
              <w:left w:w="90" w:type="dxa"/>
              <w:bottom w:w="140" w:type="dxa"/>
              <w:right w:w="90" w:type="dxa"/>
            </w:tcMar>
          </w:tcPr>
          <w:p w14:paraId="2496D9CC" w14:textId="77777777" w:rsidR="005C1939" w:rsidRDefault="007504D3">
            <w:r>
              <w:br/>
            </w:r>
          </w:p>
        </w:tc>
        <w:tc>
          <w:tcPr>
            <w:tcW w:w="2367" w:type="dxa"/>
            <w:tcMar>
              <w:top w:w="140" w:type="dxa"/>
              <w:left w:w="90" w:type="dxa"/>
              <w:bottom w:w="140" w:type="dxa"/>
              <w:right w:w="90" w:type="dxa"/>
            </w:tcMar>
          </w:tcPr>
          <w:p w14:paraId="4A2E3DA7" w14:textId="77777777" w:rsidR="005C1939" w:rsidRDefault="007504D3">
            <w:r>
              <w:br/>
            </w:r>
          </w:p>
        </w:tc>
      </w:tr>
      <w:tr w:rsidR="005C1939" w14:paraId="2B5D8346" w14:textId="77777777">
        <w:trPr>
          <w:cantSplit/>
          <w:jc w:val="center"/>
        </w:trPr>
        <w:tc>
          <w:tcPr>
            <w:tcW w:w="2367" w:type="dxa"/>
            <w:tcMar>
              <w:top w:w="140" w:type="dxa"/>
              <w:left w:w="90" w:type="dxa"/>
              <w:bottom w:w="140" w:type="dxa"/>
              <w:right w:w="90" w:type="dxa"/>
            </w:tcMar>
          </w:tcPr>
          <w:p w14:paraId="7A4BBF79" w14:textId="77777777" w:rsidR="005C1939" w:rsidRDefault="007504D3">
            <w:r>
              <w:br/>
            </w:r>
          </w:p>
        </w:tc>
        <w:tc>
          <w:tcPr>
            <w:tcW w:w="2367" w:type="dxa"/>
            <w:tcMar>
              <w:top w:w="140" w:type="dxa"/>
              <w:left w:w="90" w:type="dxa"/>
              <w:bottom w:w="140" w:type="dxa"/>
              <w:right w:w="90" w:type="dxa"/>
            </w:tcMar>
          </w:tcPr>
          <w:p w14:paraId="46FD8F80" w14:textId="77777777" w:rsidR="005C1939" w:rsidRDefault="007504D3">
            <w:r>
              <w:br/>
            </w:r>
          </w:p>
        </w:tc>
        <w:tc>
          <w:tcPr>
            <w:tcW w:w="2367" w:type="dxa"/>
            <w:tcMar>
              <w:top w:w="140" w:type="dxa"/>
              <w:left w:w="90" w:type="dxa"/>
              <w:bottom w:w="140" w:type="dxa"/>
              <w:right w:w="90" w:type="dxa"/>
            </w:tcMar>
          </w:tcPr>
          <w:p w14:paraId="0876F5CC" w14:textId="77777777" w:rsidR="005C1939" w:rsidRDefault="007504D3">
            <w:r>
              <w:br/>
            </w:r>
          </w:p>
        </w:tc>
        <w:tc>
          <w:tcPr>
            <w:tcW w:w="2367" w:type="dxa"/>
            <w:tcMar>
              <w:top w:w="140" w:type="dxa"/>
              <w:left w:w="90" w:type="dxa"/>
              <w:bottom w:w="140" w:type="dxa"/>
              <w:right w:w="90" w:type="dxa"/>
            </w:tcMar>
          </w:tcPr>
          <w:p w14:paraId="56C053D9" w14:textId="77777777" w:rsidR="005C1939" w:rsidRDefault="007504D3">
            <w:r>
              <w:br/>
            </w:r>
          </w:p>
        </w:tc>
      </w:tr>
      <w:tr w:rsidR="005C1939" w14:paraId="2B3AA83C" w14:textId="77777777">
        <w:trPr>
          <w:cantSplit/>
          <w:jc w:val="center"/>
        </w:trPr>
        <w:tc>
          <w:tcPr>
            <w:tcW w:w="2367" w:type="dxa"/>
            <w:tcMar>
              <w:top w:w="140" w:type="dxa"/>
              <w:left w:w="90" w:type="dxa"/>
              <w:bottom w:w="140" w:type="dxa"/>
              <w:right w:w="90" w:type="dxa"/>
            </w:tcMar>
          </w:tcPr>
          <w:p w14:paraId="3D81ED4C" w14:textId="77777777" w:rsidR="005C1939" w:rsidRDefault="007504D3">
            <w:r>
              <w:br/>
            </w:r>
          </w:p>
        </w:tc>
        <w:tc>
          <w:tcPr>
            <w:tcW w:w="2367" w:type="dxa"/>
            <w:tcMar>
              <w:top w:w="140" w:type="dxa"/>
              <w:left w:w="90" w:type="dxa"/>
              <w:bottom w:w="140" w:type="dxa"/>
              <w:right w:w="90" w:type="dxa"/>
            </w:tcMar>
          </w:tcPr>
          <w:p w14:paraId="3C79406C" w14:textId="77777777" w:rsidR="005C1939" w:rsidRDefault="007504D3">
            <w:r>
              <w:br/>
            </w:r>
          </w:p>
        </w:tc>
        <w:tc>
          <w:tcPr>
            <w:tcW w:w="2367" w:type="dxa"/>
            <w:tcMar>
              <w:top w:w="140" w:type="dxa"/>
              <w:left w:w="90" w:type="dxa"/>
              <w:bottom w:w="140" w:type="dxa"/>
              <w:right w:w="90" w:type="dxa"/>
            </w:tcMar>
          </w:tcPr>
          <w:p w14:paraId="12A93179" w14:textId="77777777" w:rsidR="005C1939" w:rsidRDefault="007504D3">
            <w:r>
              <w:br/>
            </w:r>
          </w:p>
        </w:tc>
        <w:tc>
          <w:tcPr>
            <w:tcW w:w="2367" w:type="dxa"/>
            <w:tcMar>
              <w:top w:w="140" w:type="dxa"/>
              <w:left w:w="90" w:type="dxa"/>
              <w:bottom w:w="140" w:type="dxa"/>
              <w:right w:w="90" w:type="dxa"/>
            </w:tcMar>
          </w:tcPr>
          <w:p w14:paraId="7FDBB84F" w14:textId="77777777" w:rsidR="005C1939" w:rsidRDefault="007504D3">
            <w:r>
              <w:br/>
            </w:r>
          </w:p>
        </w:tc>
      </w:tr>
      <w:tr w:rsidR="005C1939" w14:paraId="64D7F0EC" w14:textId="77777777">
        <w:trPr>
          <w:cantSplit/>
          <w:jc w:val="center"/>
        </w:trPr>
        <w:tc>
          <w:tcPr>
            <w:tcW w:w="2367" w:type="dxa"/>
            <w:tcMar>
              <w:top w:w="140" w:type="dxa"/>
              <w:left w:w="90" w:type="dxa"/>
              <w:bottom w:w="140" w:type="dxa"/>
              <w:right w:w="90" w:type="dxa"/>
            </w:tcMar>
          </w:tcPr>
          <w:p w14:paraId="0454D141" w14:textId="77777777" w:rsidR="005C1939" w:rsidRDefault="007504D3">
            <w:r>
              <w:br/>
            </w:r>
          </w:p>
        </w:tc>
        <w:tc>
          <w:tcPr>
            <w:tcW w:w="2367" w:type="dxa"/>
            <w:tcMar>
              <w:top w:w="140" w:type="dxa"/>
              <w:left w:w="90" w:type="dxa"/>
              <w:bottom w:w="140" w:type="dxa"/>
              <w:right w:w="90" w:type="dxa"/>
            </w:tcMar>
          </w:tcPr>
          <w:p w14:paraId="44EC5AB8" w14:textId="77777777" w:rsidR="005C1939" w:rsidRDefault="007504D3">
            <w:r>
              <w:br/>
            </w:r>
          </w:p>
        </w:tc>
        <w:tc>
          <w:tcPr>
            <w:tcW w:w="2367" w:type="dxa"/>
            <w:tcMar>
              <w:top w:w="140" w:type="dxa"/>
              <w:left w:w="90" w:type="dxa"/>
              <w:bottom w:w="140" w:type="dxa"/>
              <w:right w:w="90" w:type="dxa"/>
            </w:tcMar>
          </w:tcPr>
          <w:p w14:paraId="3A610FD9" w14:textId="77777777" w:rsidR="005C1939" w:rsidRDefault="007504D3">
            <w:r>
              <w:br/>
            </w:r>
          </w:p>
        </w:tc>
        <w:tc>
          <w:tcPr>
            <w:tcW w:w="2367" w:type="dxa"/>
            <w:tcMar>
              <w:top w:w="140" w:type="dxa"/>
              <w:left w:w="90" w:type="dxa"/>
              <w:bottom w:w="140" w:type="dxa"/>
              <w:right w:w="90" w:type="dxa"/>
            </w:tcMar>
          </w:tcPr>
          <w:p w14:paraId="38A9CADA" w14:textId="77777777" w:rsidR="005C1939" w:rsidRDefault="007504D3">
            <w:r>
              <w:br/>
            </w:r>
          </w:p>
        </w:tc>
      </w:tr>
      <w:tr w:rsidR="005C1939" w14:paraId="6CBFF3FC" w14:textId="77777777">
        <w:trPr>
          <w:cantSplit/>
          <w:jc w:val="center"/>
        </w:trPr>
        <w:tc>
          <w:tcPr>
            <w:tcW w:w="2367" w:type="dxa"/>
            <w:tcMar>
              <w:top w:w="140" w:type="dxa"/>
              <w:left w:w="90" w:type="dxa"/>
              <w:bottom w:w="140" w:type="dxa"/>
              <w:right w:w="90" w:type="dxa"/>
            </w:tcMar>
          </w:tcPr>
          <w:p w14:paraId="4B4284DF" w14:textId="77777777" w:rsidR="005C1939" w:rsidRDefault="007504D3">
            <w:r>
              <w:br/>
            </w:r>
          </w:p>
        </w:tc>
        <w:tc>
          <w:tcPr>
            <w:tcW w:w="2367" w:type="dxa"/>
            <w:tcMar>
              <w:top w:w="140" w:type="dxa"/>
              <w:left w:w="90" w:type="dxa"/>
              <w:bottom w:w="140" w:type="dxa"/>
              <w:right w:w="90" w:type="dxa"/>
            </w:tcMar>
          </w:tcPr>
          <w:p w14:paraId="51F03182" w14:textId="77777777" w:rsidR="005C1939" w:rsidRDefault="007504D3">
            <w:r>
              <w:br/>
            </w:r>
          </w:p>
        </w:tc>
        <w:tc>
          <w:tcPr>
            <w:tcW w:w="2367" w:type="dxa"/>
            <w:tcMar>
              <w:top w:w="140" w:type="dxa"/>
              <w:left w:w="90" w:type="dxa"/>
              <w:bottom w:w="140" w:type="dxa"/>
              <w:right w:w="90" w:type="dxa"/>
            </w:tcMar>
          </w:tcPr>
          <w:p w14:paraId="06A8218B" w14:textId="77777777" w:rsidR="005C1939" w:rsidRDefault="007504D3">
            <w:r>
              <w:br/>
            </w:r>
          </w:p>
        </w:tc>
        <w:tc>
          <w:tcPr>
            <w:tcW w:w="2367" w:type="dxa"/>
            <w:tcMar>
              <w:top w:w="140" w:type="dxa"/>
              <w:left w:w="90" w:type="dxa"/>
              <w:bottom w:w="140" w:type="dxa"/>
              <w:right w:w="90" w:type="dxa"/>
            </w:tcMar>
          </w:tcPr>
          <w:p w14:paraId="7B1B98C0" w14:textId="77777777" w:rsidR="005C1939" w:rsidRDefault="007504D3">
            <w:r>
              <w:br/>
            </w:r>
          </w:p>
        </w:tc>
      </w:tr>
    </w:tbl>
    <w:p w14:paraId="1AFFFCAA" w14:textId="77777777" w:rsidR="005C1939" w:rsidRDefault="007504D3">
      <w:r>
        <w:br w:type="page"/>
      </w:r>
    </w:p>
    <w:p w14:paraId="698CD1CF" w14:textId="77777777" w:rsidR="005C1939" w:rsidRDefault="007504D3">
      <w:pPr>
        <w:pStyle w:val="Nadpis1"/>
      </w:pPr>
      <w:r>
        <w:lastRenderedPageBreak/>
        <w:t>Príloha 4 Záznam o oboznámení zákonných zástupcov</w:t>
      </w:r>
    </w:p>
    <w:p w14:paraId="5A59DA0C" w14:textId="77777777" w:rsidR="005C1939" w:rsidRDefault="007504D3">
      <w:r>
        <w:t>Svojím podpisom potvrdzujem, že som mal/a možnosť oboznámiť sa so školským poriadkom Materskej školy Rovné, bol/a som informovaný/á o mieste jeho zverejnenia a zaväzujem sa dodržiavať ustanovenia, ktoré sa ma týkajú.</w:t>
      </w:r>
    </w:p>
    <w:tbl>
      <w:tblPr>
        <w:tblStyle w:val="Mriekatabuky"/>
        <w:tblW w:w="0" w:type="auto"/>
        <w:jc w:val="center"/>
        <w:tblLook w:val="04A0" w:firstRow="1" w:lastRow="0" w:firstColumn="1" w:lastColumn="0" w:noHBand="0" w:noVBand="1"/>
      </w:tblPr>
      <w:tblGrid>
        <w:gridCol w:w="2367"/>
        <w:gridCol w:w="2367"/>
        <w:gridCol w:w="2367"/>
        <w:gridCol w:w="2367"/>
      </w:tblGrid>
      <w:tr w:rsidR="005C1939" w14:paraId="0FD411C5" w14:textId="77777777">
        <w:trPr>
          <w:cantSplit/>
          <w:tblHeader/>
          <w:jc w:val="center"/>
        </w:trPr>
        <w:tc>
          <w:tcPr>
            <w:tcW w:w="2367" w:type="dxa"/>
            <w:shd w:val="clear" w:color="auto" w:fill="334E68"/>
          </w:tcPr>
          <w:p w14:paraId="440EF51F" w14:textId="77777777" w:rsidR="005C1939" w:rsidRDefault="007504D3">
            <w:r>
              <w:rPr>
                <w:b/>
                <w:color w:val="FFFFFF"/>
              </w:rPr>
              <w:t>Meno dieťaťa</w:t>
            </w:r>
          </w:p>
        </w:tc>
        <w:tc>
          <w:tcPr>
            <w:tcW w:w="2367" w:type="dxa"/>
            <w:shd w:val="clear" w:color="auto" w:fill="334E68"/>
          </w:tcPr>
          <w:p w14:paraId="0CDE7C48" w14:textId="77777777" w:rsidR="005C1939" w:rsidRDefault="007504D3">
            <w:r>
              <w:rPr>
                <w:b/>
                <w:color w:val="FFFFFF"/>
              </w:rPr>
              <w:t>Meno zákonného zástupcu</w:t>
            </w:r>
          </w:p>
        </w:tc>
        <w:tc>
          <w:tcPr>
            <w:tcW w:w="2367" w:type="dxa"/>
            <w:shd w:val="clear" w:color="auto" w:fill="334E68"/>
          </w:tcPr>
          <w:p w14:paraId="4E529DB6" w14:textId="77777777" w:rsidR="005C1939" w:rsidRDefault="007504D3">
            <w:r>
              <w:rPr>
                <w:b/>
                <w:color w:val="FFFFFF"/>
              </w:rPr>
              <w:t>Dátum</w:t>
            </w:r>
          </w:p>
        </w:tc>
        <w:tc>
          <w:tcPr>
            <w:tcW w:w="2367" w:type="dxa"/>
            <w:shd w:val="clear" w:color="auto" w:fill="334E68"/>
          </w:tcPr>
          <w:p w14:paraId="52793ADD" w14:textId="77777777" w:rsidR="005C1939" w:rsidRDefault="007504D3">
            <w:r>
              <w:rPr>
                <w:b/>
                <w:color w:val="FFFFFF"/>
              </w:rPr>
              <w:t>Podpis</w:t>
            </w:r>
          </w:p>
        </w:tc>
      </w:tr>
      <w:tr w:rsidR="005C1939" w14:paraId="169D3CE8" w14:textId="77777777">
        <w:trPr>
          <w:cantSplit/>
          <w:jc w:val="center"/>
        </w:trPr>
        <w:tc>
          <w:tcPr>
            <w:tcW w:w="2367" w:type="dxa"/>
            <w:tcMar>
              <w:top w:w="130" w:type="dxa"/>
              <w:left w:w="90" w:type="dxa"/>
              <w:bottom w:w="130" w:type="dxa"/>
              <w:right w:w="90" w:type="dxa"/>
            </w:tcMar>
          </w:tcPr>
          <w:p w14:paraId="55BA721B" w14:textId="77777777" w:rsidR="005C1939" w:rsidRDefault="007504D3">
            <w:r>
              <w:br/>
            </w:r>
          </w:p>
        </w:tc>
        <w:tc>
          <w:tcPr>
            <w:tcW w:w="2367" w:type="dxa"/>
            <w:tcMar>
              <w:top w:w="130" w:type="dxa"/>
              <w:left w:w="90" w:type="dxa"/>
              <w:bottom w:w="130" w:type="dxa"/>
              <w:right w:w="90" w:type="dxa"/>
            </w:tcMar>
          </w:tcPr>
          <w:p w14:paraId="6CB850D8" w14:textId="77777777" w:rsidR="005C1939" w:rsidRDefault="007504D3">
            <w:r>
              <w:br/>
            </w:r>
          </w:p>
        </w:tc>
        <w:tc>
          <w:tcPr>
            <w:tcW w:w="2367" w:type="dxa"/>
            <w:tcMar>
              <w:top w:w="130" w:type="dxa"/>
              <w:left w:w="90" w:type="dxa"/>
              <w:bottom w:w="130" w:type="dxa"/>
              <w:right w:w="90" w:type="dxa"/>
            </w:tcMar>
          </w:tcPr>
          <w:p w14:paraId="760262E8" w14:textId="77777777" w:rsidR="005C1939" w:rsidRDefault="007504D3">
            <w:r>
              <w:br/>
            </w:r>
          </w:p>
        </w:tc>
        <w:tc>
          <w:tcPr>
            <w:tcW w:w="2367" w:type="dxa"/>
            <w:tcMar>
              <w:top w:w="130" w:type="dxa"/>
              <w:left w:w="90" w:type="dxa"/>
              <w:bottom w:w="130" w:type="dxa"/>
              <w:right w:w="90" w:type="dxa"/>
            </w:tcMar>
          </w:tcPr>
          <w:p w14:paraId="5499429C" w14:textId="77777777" w:rsidR="005C1939" w:rsidRDefault="007504D3">
            <w:r>
              <w:br/>
            </w:r>
          </w:p>
        </w:tc>
      </w:tr>
      <w:tr w:rsidR="005C1939" w14:paraId="603D0BE0" w14:textId="77777777">
        <w:trPr>
          <w:cantSplit/>
          <w:jc w:val="center"/>
        </w:trPr>
        <w:tc>
          <w:tcPr>
            <w:tcW w:w="2367" w:type="dxa"/>
            <w:tcMar>
              <w:top w:w="130" w:type="dxa"/>
              <w:left w:w="90" w:type="dxa"/>
              <w:bottom w:w="130" w:type="dxa"/>
              <w:right w:w="90" w:type="dxa"/>
            </w:tcMar>
          </w:tcPr>
          <w:p w14:paraId="293648C7" w14:textId="77777777" w:rsidR="005C1939" w:rsidRDefault="007504D3">
            <w:r>
              <w:br/>
            </w:r>
          </w:p>
        </w:tc>
        <w:tc>
          <w:tcPr>
            <w:tcW w:w="2367" w:type="dxa"/>
            <w:tcMar>
              <w:top w:w="130" w:type="dxa"/>
              <w:left w:w="90" w:type="dxa"/>
              <w:bottom w:w="130" w:type="dxa"/>
              <w:right w:w="90" w:type="dxa"/>
            </w:tcMar>
          </w:tcPr>
          <w:p w14:paraId="2292D27C" w14:textId="77777777" w:rsidR="005C1939" w:rsidRDefault="007504D3">
            <w:r>
              <w:br/>
            </w:r>
          </w:p>
        </w:tc>
        <w:tc>
          <w:tcPr>
            <w:tcW w:w="2367" w:type="dxa"/>
            <w:tcMar>
              <w:top w:w="130" w:type="dxa"/>
              <w:left w:w="90" w:type="dxa"/>
              <w:bottom w:w="130" w:type="dxa"/>
              <w:right w:w="90" w:type="dxa"/>
            </w:tcMar>
          </w:tcPr>
          <w:p w14:paraId="75A1B0DE" w14:textId="77777777" w:rsidR="005C1939" w:rsidRDefault="007504D3">
            <w:r>
              <w:br/>
            </w:r>
          </w:p>
        </w:tc>
        <w:tc>
          <w:tcPr>
            <w:tcW w:w="2367" w:type="dxa"/>
            <w:tcMar>
              <w:top w:w="130" w:type="dxa"/>
              <w:left w:w="90" w:type="dxa"/>
              <w:bottom w:w="130" w:type="dxa"/>
              <w:right w:w="90" w:type="dxa"/>
            </w:tcMar>
          </w:tcPr>
          <w:p w14:paraId="570B1BF9" w14:textId="77777777" w:rsidR="005C1939" w:rsidRDefault="007504D3">
            <w:r>
              <w:br/>
            </w:r>
          </w:p>
        </w:tc>
      </w:tr>
      <w:tr w:rsidR="005C1939" w14:paraId="1D9B612A" w14:textId="77777777">
        <w:trPr>
          <w:cantSplit/>
          <w:jc w:val="center"/>
        </w:trPr>
        <w:tc>
          <w:tcPr>
            <w:tcW w:w="2367" w:type="dxa"/>
            <w:tcMar>
              <w:top w:w="130" w:type="dxa"/>
              <w:left w:w="90" w:type="dxa"/>
              <w:bottom w:w="130" w:type="dxa"/>
              <w:right w:w="90" w:type="dxa"/>
            </w:tcMar>
          </w:tcPr>
          <w:p w14:paraId="20FD8A36" w14:textId="77777777" w:rsidR="005C1939" w:rsidRDefault="007504D3">
            <w:r>
              <w:br/>
            </w:r>
          </w:p>
        </w:tc>
        <w:tc>
          <w:tcPr>
            <w:tcW w:w="2367" w:type="dxa"/>
            <w:tcMar>
              <w:top w:w="130" w:type="dxa"/>
              <w:left w:w="90" w:type="dxa"/>
              <w:bottom w:w="130" w:type="dxa"/>
              <w:right w:w="90" w:type="dxa"/>
            </w:tcMar>
          </w:tcPr>
          <w:p w14:paraId="39ABFA6E" w14:textId="77777777" w:rsidR="005C1939" w:rsidRDefault="007504D3">
            <w:r>
              <w:br/>
            </w:r>
          </w:p>
        </w:tc>
        <w:tc>
          <w:tcPr>
            <w:tcW w:w="2367" w:type="dxa"/>
            <w:tcMar>
              <w:top w:w="130" w:type="dxa"/>
              <w:left w:w="90" w:type="dxa"/>
              <w:bottom w:w="130" w:type="dxa"/>
              <w:right w:w="90" w:type="dxa"/>
            </w:tcMar>
          </w:tcPr>
          <w:p w14:paraId="15B32C60" w14:textId="77777777" w:rsidR="005C1939" w:rsidRDefault="007504D3">
            <w:r>
              <w:br/>
            </w:r>
          </w:p>
        </w:tc>
        <w:tc>
          <w:tcPr>
            <w:tcW w:w="2367" w:type="dxa"/>
            <w:tcMar>
              <w:top w:w="130" w:type="dxa"/>
              <w:left w:w="90" w:type="dxa"/>
              <w:bottom w:w="130" w:type="dxa"/>
              <w:right w:w="90" w:type="dxa"/>
            </w:tcMar>
          </w:tcPr>
          <w:p w14:paraId="15BA0D42" w14:textId="77777777" w:rsidR="005C1939" w:rsidRDefault="007504D3">
            <w:r>
              <w:br/>
            </w:r>
          </w:p>
        </w:tc>
      </w:tr>
      <w:tr w:rsidR="005C1939" w14:paraId="0926E889" w14:textId="77777777">
        <w:trPr>
          <w:cantSplit/>
          <w:jc w:val="center"/>
        </w:trPr>
        <w:tc>
          <w:tcPr>
            <w:tcW w:w="2367" w:type="dxa"/>
            <w:tcMar>
              <w:top w:w="130" w:type="dxa"/>
              <w:left w:w="90" w:type="dxa"/>
              <w:bottom w:w="130" w:type="dxa"/>
              <w:right w:w="90" w:type="dxa"/>
            </w:tcMar>
          </w:tcPr>
          <w:p w14:paraId="6CEB46F8" w14:textId="77777777" w:rsidR="005C1939" w:rsidRDefault="007504D3">
            <w:r>
              <w:br/>
            </w:r>
          </w:p>
        </w:tc>
        <w:tc>
          <w:tcPr>
            <w:tcW w:w="2367" w:type="dxa"/>
            <w:tcMar>
              <w:top w:w="130" w:type="dxa"/>
              <w:left w:w="90" w:type="dxa"/>
              <w:bottom w:w="130" w:type="dxa"/>
              <w:right w:w="90" w:type="dxa"/>
            </w:tcMar>
          </w:tcPr>
          <w:p w14:paraId="190E9993" w14:textId="77777777" w:rsidR="005C1939" w:rsidRDefault="007504D3">
            <w:r>
              <w:br/>
            </w:r>
          </w:p>
        </w:tc>
        <w:tc>
          <w:tcPr>
            <w:tcW w:w="2367" w:type="dxa"/>
            <w:tcMar>
              <w:top w:w="130" w:type="dxa"/>
              <w:left w:w="90" w:type="dxa"/>
              <w:bottom w:w="130" w:type="dxa"/>
              <w:right w:w="90" w:type="dxa"/>
            </w:tcMar>
          </w:tcPr>
          <w:p w14:paraId="60264B15" w14:textId="77777777" w:rsidR="005C1939" w:rsidRDefault="007504D3">
            <w:r>
              <w:br/>
            </w:r>
          </w:p>
        </w:tc>
        <w:tc>
          <w:tcPr>
            <w:tcW w:w="2367" w:type="dxa"/>
            <w:tcMar>
              <w:top w:w="130" w:type="dxa"/>
              <w:left w:w="90" w:type="dxa"/>
              <w:bottom w:w="130" w:type="dxa"/>
              <w:right w:w="90" w:type="dxa"/>
            </w:tcMar>
          </w:tcPr>
          <w:p w14:paraId="381B44B0" w14:textId="77777777" w:rsidR="005C1939" w:rsidRDefault="007504D3">
            <w:r>
              <w:br/>
            </w:r>
          </w:p>
        </w:tc>
      </w:tr>
      <w:tr w:rsidR="005C1939" w14:paraId="454FEEC9" w14:textId="77777777">
        <w:trPr>
          <w:cantSplit/>
          <w:jc w:val="center"/>
        </w:trPr>
        <w:tc>
          <w:tcPr>
            <w:tcW w:w="2367" w:type="dxa"/>
            <w:tcMar>
              <w:top w:w="130" w:type="dxa"/>
              <w:left w:w="90" w:type="dxa"/>
              <w:bottom w:w="130" w:type="dxa"/>
              <w:right w:w="90" w:type="dxa"/>
            </w:tcMar>
          </w:tcPr>
          <w:p w14:paraId="34B38605" w14:textId="77777777" w:rsidR="005C1939" w:rsidRDefault="007504D3">
            <w:r>
              <w:br/>
            </w:r>
          </w:p>
        </w:tc>
        <w:tc>
          <w:tcPr>
            <w:tcW w:w="2367" w:type="dxa"/>
            <w:tcMar>
              <w:top w:w="130" w:type="dxa"/>
              <w:left w:w="90" w:type="dxa"/>
              <w:bottom w:w="130" w:type="dxa"/>
              <w:right w:w="90" w:type="dxa"/>
            </w:tcMar>
          </w:tcPr>
          <w:p w14:paraId="662934C6" w14:textId="77777777" w:rsidR="005C1939" w:rsidRDefault="007504D3">
            <w:r>
              <w:br/>
            </w:r>
          </w:p>
        </w:tc>
        <w:tc>
          <w:tcPr>
            <w:tcW w:w="2367" w:type="dxa"/>
            <w:tcMar>
              <w:top w:w="130" w:type="dxa"/>
              <w:left w:w="90" w:type="dxa"/>
              <w:bottom w:w="130" w:type="dxa"/>
              <w:right w:w="90" w:type="dxa"/>
            </w:tcMar>
          </w:tcPr>
          <w:p w14:paraId="55DA6A4B" w14:textId="77777777" w:rsidR="005C1939" w:rsidRDefault="007504D3">
            <w:r>
              <w:br/>
            </w:r>
          </w:p>
        </w:tc>
        <w:tc>
          <w:tcPr>
            <w:tcW w:w="2367" w:type="dxa"/>
            <w:tcMar>
              <w:top w:w="130" w:type="dxa"/>
              <w:left w:w="90" w:type="dxa"/>
              <w:bottom w:w="130" w:type="dxa"/>
              <w:right w:w="90" w:type="dxa"/>
            </w:tcMar>
          </w:tcPr>
          <w:p w14:paraId="372C9B55" w14:textId="77777777" w:rsidR="005C1939" w:rsidRDefault="007504D3">
            <w:r>
              <w:br/>
            </w:r>
          </w:p>
        </w:tc>
      </w:tr>
      <w:tr w:rsidR="005C1939" w14:paraId="486C6007" w14:textId="77777777">
        <w:trPr>
          <w:cantSplit/>
          <w:jc w:val="center"/>
        </w:trPr>
        <w:tc>
          <w:tcPr>
            <w:tcW w:w="2367" w:type="dxa"/>
            <w:tcMar>
              <w:top w:w="130" w:type="dxa"/>
              <w:left w:w="90" w:type="dxa"/>
              <w:bottom w:w="130" w:type="dxa"/>
              <w:right w:w="90" w:type="dxa"/>
            </w:tcMar>
          </w:tcPr>
          <w:p w14:paraId="268865DE" w14:textId="77777777" w:rsidR="005C1939" w:rsidRDefault="007504D3">
            <w:r>
              <w:br/>
            </w:r>
          </w:p>
        </w:tc>
        <w:tc>
          <w:tcPr>
            <w:tcW w:w="2367" w:type="dxa"/>
            <w:tcMar>
              <w:top w:w="130" w:type="dxa"/>
              <w:left w:w="90" w:type="dxa"/>
              <w:bottom w:w="130" w:type="dxa"/>
              <w:right w:w="90" w:type="dxa"/>
            </w:tcMar>
          </w:tcPr>
          <w:p w14:paraId="59B8CF1D" w14:textId="77777777" w:rsidR="005C1939" w:rsidRDefault="007504D3">
            <w:r>
              <w:br/>
            </w:r>
          </w:p>
        </w:tc>
        <w:tc>
          <w:tcPr>
            <w:tcW w:w="2367" w:type="dxa"/>
            <w:tcMar>
              <w:top w:w="130" w:type="dxa"/>
              <w:left w:w="90" w:type="dxa"/>
              <w:bottom w:w="130" w:type="dxa"/>
              <w:right w:w="90" w:type="dxa"/>
            </w:tcMar>
          </w:tcPr>
          <w:p w14:paraId="21EE60BB" w14:textId="77777777" w:rsidR="005C1939" w:rsidRDefault="007504D3">
            <w:r>
              <w:br/>
            </w:r>
          </w:p>
        </w:tc>
        <w:tc>
          <w:tcPr>
            <w:tcW w:w="2367" w:type="dxa"/>
            <w:tcMar>
              <w:top w:w="130" w:type="dxa"/>
              <w:left w:w="90" w:type="dxa"/>
              <w:bottom w:w="130" w:type="dxa"/>
              <w:right w:w="90" w:type="dxa"/>
            </w:tcMar>
          </w:tcPr>
          <w:p w14:paraId="5101AD90" w14:textId="77777777" w:rsidR="005C1939" w:rsidRDefault="007504D3">
            <w:r>
              <w:br/>
            </w:r>
          </w:p>
        </w:tc>
      </w:tr>
      <w:tr w:rsidR="005C1939" w14:paraId="17B5E923" w14:textId="77777777">
        <w:trPr>
          <w:cantSplit/>
          <w:jc w:val="center"/>
        </w:trPr>
        <w:tc>
          <w:tcPr>
            <w:tcW w:w="2367" w:type="dxa"/>
            <w:tcMar>
              <w:top w:w="130" w:type="dxa"/>
              <w:left w:w="90" w:type="dxa"/>
              <w:bottom w:w="130" w:type="dxa"/>
              <w:right w:w="90" w:type="dxa"/>
            </w:tcMar>
          </w:tcPr>
          <w:p w14:paraId="00ACC9E8" w14:textId="77777777" w:rsidR="005C1939" w:rsidRDefault="007504D3">
            <w:r>
              <w:br/>
            </w:r>
          </w:p>
        </w:tc>
        <w:tc>
          <w:tcPr>
            <w:tcW w:w="2367" w:type="dxa"/>
            <w:tcMar>
              <w:top w:w="130" w:type="dxa"/>
              <w:left w:w="90" w:type="dxa"/>
              <w:bottom w:w="130" w:type="dxa"/>
              <w:right w:w="90" w:type="dxa"/>
            </w:tcMar>
          </w:tcPr>
          <w:p w14:paraId="7FCA8931" w14:textId="77777777" w:rsidR="005C1939" w:rsidRDefault="007504D3">
            <w:r>
              <w:br/>
            </w:r>
          </w:p>
        </w:tc>
        <w:tc>
          <w:tcPr>
            <w:tcW w:w="2367" w:type="dxa"/>
            <w:tcMar>
              <w:top w:w="130" w:type="dxa"/>
              <w:left w:w="90" w:type="dxa"/>
              <w:bottom w:w="130" w:type="dxa"/>
              <w:right w:w="90" w:type="dxa"/>
            </w:tcMar>
          </w:tcPr>
          <w:p w14:paraId="17FE1AAF" w14:textId="77777777" w:rsidR="005C1939" w:rsidRDefault="007504D3">
            <w:r>
              <w:br/>
            </w:r>
          </w:p>
        </w:tc>
        <w:tc>
          <w:tcPr>
            <w:tcW w:w="2367" w:type="dxa"/>
            <w:tcMar>
              <w:top w:w="130" w:type="dxa"/>
              <w:left w:w="90" w:type="dxa"/>
              <w:bottom w:w="130" w:type="dxa"/>
              <w:right w:w="90" w:type="dxa"/>
            </w:tcMar>
          </w:tcPr>
          <w:p w14:paraId="0A527096" w14:textId="77777777" w:rsidR="005C1939" w:rsidRDefault="007504D3">
            <w:r>
              <w:br/>
            </w:r>
          </w:p>
        </w:tc>
      </w:tr>
      <w:tr w:rsidR="005C1939" w14:paraId="59D184A8" w14:textId="77777777">
        <w:trPr>
          <w:cantSplit/>
          <w:jc w:val="center"/>
        </w:trPr>
        <w:tc>
          <w:tcPr>
            <w:tcW w:w="2367" w:type="dxa"/>
            <w:tcMar>
              <w:top w:w="130" w:type="dxa"/>
              <w:left w:w="90" w:type="dxa"/>
              <w:bottom w:w="130" w:type="dxa"/>
              <w:right w:w="90" w:type="dxa"/>
            </w:tcMar>
          </w:tcPr>
          <w:p w14:paraId="38BD917F" w14:textId="77777777" w:rsidR="005C1939" w:rsidRDefault="007504D3">
            <w:r>
              <w:br/>
            </w:r>
          </w:p>
        </w:tc>
        <w:tc>
          <w:tcPr>
            <w:tcW w:w="2367" w:type="dxa"/>
            <w:tcMar>
              <w:top w:w="130" w:type="dxa"/>
              <w:left w:w="90" w:type="dxa"/>
              <w:bottom w:w="130" w:type="dxa"/>
              <w:right w:w="90" w:type="dxa"/>
            </w:tcMar>
          </w:tcPr>
          <w:p w14:paraId="5B838E4D" w14:textId="77777777" w:rsidR="005C1939" w:rsidRDefault="007504D3">
            <w:r>
              <w:br/>
            </w:r>
          </w:p>
        </w:tc>
        <w:tc>
          <w:tcPr>
            <w:tcW w:w="2367" w:type="dxa"/>
            <w:tcMar>
              <w:top w:w="130" w:type="dxa"/>
              <w:left w:w="90" w:type="dxa"/>
              <w:bottom w:w="130" w:type="dxa"/>
              <w:right w:w="90" w:type="dxa"/>
            </w:tcMar>
          </w:tcPr>
          <w:p w14:paraId="60F6FFA8" w14:textId="77777777" w:rsidR="005C1939" w:rsidRDefault="007504D3">
            <w:r>
              <w:br/>
            </w:r>
          </w:p>
        </w:tc>
        <w:tc>
          <w:tcPr>
            <w:tcW w:w="2367" w:type="dxa"/>
            <w:tcMar>
              <w:top w:w="130" w:type="dxa"/>
              <w:left w:w="90" w:type="dxa"/>
              <w:bottom w:w="130" w:type="dxa"/>
              <w:right w:w="90" w:type="dxa"/>
            </w:tcMar>
          </w:tcPr>
          <w:p w14:paraId="7EBAA825" w14:textId="77777777" w:rsidR="005C1939" w:rsidRDefault="007504D3">
            <w:r>
              <w:br/>
            </w:r>
          </w:p>
        </w:tc>
      </w:tr>
      <w:tr w:rsidR="005C1939" w14:paraId="22B162D7" w14:textId="77777777">
        <w:trPr>
          <w:cantSplit/>
          <w:jc w:val="center"/>
        </w:trPr>
        <w:tc>
          <w:tcPr>
            <w:tcW w:w="2367" w:type="dxa"/>
            <w:tcMar>
              <w:top w:w="130" w:type="dxa"/>
              <w:left w:w="90" w:type="dxa"/>
              <w:bottom w:w="130" w:type="dxa"/>
              <w:right w:w="90" w:type="dxa"/>
            </w:tcMar>
          </w:tcPr>
          <w:p w14:paraId="55DB0C8D" w14:textId="77777777" w:rsidR="005C1939" w:rsidRDefault="007504D3">
            <w:r>
              <w:br/>
            </w:r>
          </w:p>
        </w:tc>
        <w:tc>
          <w:tcPr>
            <w:tcW w:w="2367" w:type="dxa"/>
            <w:tcMar>
              <w:top w:w="130" w:type="dxa"/>
              <w:left w:w="90" w:type="dxa"/>
              <w:bottom w:w="130" w:type="dxa"/>
              <w:right w:w="90" w:type="dxa"/>
            </w:tcMar>
          </w:tcPr>
          <w:p w14:paraId="4F7D7029" w14:textId="77777777" w:rsidR="005C1939" w:rsidRDefault="007504D3">
            <w:r>
              <w:br/>
            </w:r>
          </w:p>
        </w:tc>
        <w:tc>
          <w:tcPr>
            <w:tcW w:w="2367" w:type="dxa"/>
            <w:tcMar>
              <w:top w:w="130" w:type="dxa"/>
              <w:left w:w="90" w:type="dxa"/>
              <w:bottom w:w="130" w:type="dxa"/>
              <w:right w:w="90" w:type="dxa"/>
            </w:tcMar>
          </w:tcPr>
          <w:p w14:paraId="1A44C72A" w14:textId="77777777" w:rsidR="005C1939" w:rsidRDefault="007504D3">
            <w:r>
              <w:br/>
            </w:r>
          </w:p>
        </w:tc>
        <w:tc>
          <w:tcPr>
            <w:tcW w:w="2367" w:type="dxa"/>
            <w:tcMar>
              <w:top w:w="130" w:type="dxa"/>
              <w:left w:w="90" w:type="dxa"/>
              <w:bottom w:w="130" w:type="dxa"/>
              <w:right w:w="90" w:type="dxa"/>
            </w:tcMar>
          </w:tcPr>
          <w:p w14:paraId="5B9949CF" w14:textId="77777777" w:rsidR="005C1939" w:rsidRDefault="007504D3">
            <w:r>
              <w:br/>
            </w:r>
          </w:p>
        </w:tc>
      </w:tr>
      <w:tr w:rsidR="005C1939" w14:paraId="4374BBC2" w14:textId="77777777">
        <w:trPr>
          <w:cantSplit/>
          <w:jc w:val="center"/>
        </w:trPr>
        <w:tc>
          <w:tcPr>
            <w:tcW w:w="2367" w:type="dxa"/>
            <w:tcMar>
              <w:top w:w="130" w:type="dxa"/>
              <w:left w:w="90" w:type="dxa"/>
              <w:bottom w:w="130" w:type="dxa"/>
              <w:right w:w="90" w:type="dxa"/>
            </w:tcMar>
          </w:tcPr>
          <w:p w14:paraId="0A29A761" w14:textId="77777777" w:rsidR="005C1939" w:rsidRDefault="007504D3">
            <w:r>
              <w:br/>
            </w:r>
          </w:p>
        </w:tc>
        <w:tc>
          <w:tcPr>
            <w:tcW w:w="2367" w:type="dxa"/>
            <w:tcMar>
              <w:top w:w="130" w:type="dxa"/>
              <w:left w:w="90" w:type="dxa"/>
              <w:bottom w:w="130" w:type="dxa"/>
              <w:right w:w="90" w:type="dxa"/>
            </w:tcMar>
          </w:tcPr>
          <w:p w14:paraId="7B06DC79" w14:textId="77777777" w:rsidR="005C1939" w:rsidRDefault="007504D3">
            <w:r>
              <w:br/>
            </w:r>
          </w:p>
        </w:tc>
        <w:tc>
          <w:tcPr>
            <w:tcW w:w="2367" w:type="dxa"/>
            <w:tcMar>
              <w:top w:w="130" w:type="dxa"/>
              <w:left w:w="90" w:type="dxa"/>
              <w:bottom w:w="130" w:type="dxa"/>
              <w:right w:w="90" w:type="dxa"/>
            </w:tcMar>
          </w:tcPr>
          <w:p w14:paraId="5144FC8D" w14:textId="77777777" w:rsidR="005C1939" w:rsidRDefault="007504D3">
            <w:r>
              <w:br/>
            </w:r>
          </w:p>
        </w:tc>
        <w:tc>
          <w:tcPr>
            <w:tcW w:w="2367" w:type="dxa"/>
            <w:tcMar>
              <w:top w:w="130" w:type="dxa"/>
              <w:left w:w="90" w:type="dxa"/>
              <w:bottom w:w="130" w:type="dxa"/>
              <w:right w:w="90" w:type="dxa"/>
            </w:tcMar>
          </w:tcPr>
          <w:p w14:paraId="5E998AF5" w14:textId="77777777" w:rsidR="005C1939" w:rsidRDefault="007504D3">
            <w:r>
              <w:br/>
            </w:r>
          </w:p>
        </w:tc>
      </w:tr>
      <w:tr w:rsidR="005C1939" w14:paraId="121540D8" w14:textId="77777777">
        <w:trPr>
          <w:cantSplit/>
          <w:jc w:val="center"/>
        </w:trPr>
        <w:tc>
          <w:tcPr>
            <w:tcW w:w="2367" w:type="dxa"/>
            <w:tcMar>
              <w:top w:w="130" w:type="dxa"/>
              <w:left w:w="90" w:type="dxa"/>
              <w:bottom w:w="130" w:type="dxa"/>
              <w:right w:w="90" w:type="dxa"/>
            </w:tcMar>
          </w:tcPr>
          <w:p w14:paraId="7053EAC0" w14:textId="77777777" w:rsidR="005C1939" w:rsidRDefault="007504D3">
            <w:r>
              <w:br/>
            </w:r>
          </w:p>
        </w:tc>
        <w:tc>
          <w:tcPr>
            <w:tcW w:w="2367" w:type="dxa"/>
            <w:tcMar>
              <w:top w:w="130" w:type="dxa"/>
              <w:left w:w="90" w:type="dxa"/>
              <w:bottom w:w="130" w:type="dxa"/>
              <w:right w:w="90" w:type="dxa"/>
            </w:tcMar>
          </w:tcPr>
          <w:p w14:paraId="5E61A974" w14:textId="77777777" w:rsidR="005C1939" w:rsidRDefault="007504D3">
            <w:r>
              <w:br/>
            </w:r>
          </w:p>
        </w:tc>
        <w:tc>
          <w:tcPr>
            <w:tcW w:w="2367" w:type="dxa"/>
            <w:tcMar>
              <w:top w:w="130" w:type="dxa"/>
              <w:left w:w="90" w:type="dxa"/>
              <w:bottom w:w="130" w:type="dxa"/>
              <w:right w:w="90" w:type="dxa"/>
            </w:tcMar>
          </w:tcPr>
          <w:p w14:paraId="63AEC1F2" w14:textId="77777777" w:rsidR="005C1939" w:rsidRDefault="007504D3">
            <w:r>
              <w:br/>
            </w:r>
          </w:p>
        </w:tc>
        <w:tc>
          <w:tcPr>
            <w:tcW w:w="2367" w:type="dxa"/>
            <w:tcMar>
              <w:top w:w="130" w:type="dxa"/>
              <w:left w:w="90" w:type="dxa"/>
              <w:bottom w:w="130" w:type="dxa"/>
              <w:right w:w="90" w:type="dxa"/>
            </w:tcMar>
          </w:tcPr>
          <w:p w14:paraId="425355F4" w14:textId="77777777" w:rsidR="005C1939" w:rsidRDefault="007504D3">
            <w:r>
              <w:br/>
            </w:r>
          </w:p>
        </w:tc>
      </w:tr>
      <w:tr w:rsidR="005C1939" w14:paraId="1E620D3D" w14:textId="77777777">
        <w:trPr>
          <w:cantSplit/>
          <w:jc w:val="center"/>
        </w:trPr>
        <w:tc>
          <w:tcPr>
            <w:tcW w:w="2367" w:type="dxa"/>
            <w:tcMar>
              <w:top w:w="130" w:type="dxa"/>
              <w:left w:w="90" w:type="dxa"/>
              <w:bottom w:w="130" w:type="dxa"/>
              <w:right w:w="90" w:type="dxa"/>
            </w:tcMar>
          </w:tcPr>
          <w:p w14:paraId="546551B8" w14:textId="77777777" w:rsidR="005C1939" w:rsidRDefault="007504D3">
            <w:r>
              <w:br/>
            </w:r>
          </w:p>
        </w:tc>
        <w:tc>
          <w:tcPr>
            <w:tcW w:w="2367" w:type="dxa"/>
            <w:tcMar>
              <w:top w:w="130" w:type="dxa"/>
              <w:left w:w="90" w:type="dxa"/>
              <w:bottom w:w="130" w:type="dxa"/>
              <w:right w:w="90" w:type="dxa"/>
            </w:tcMar>
          </w:tcPr>
          <w:p w14:paraId="4DFCE2F9" w14:textId="77777777" w:rsidR="005C1939" w:rsidRDefault="007504D3">
            <w:r>
              <w:br/>
            </w:r>
          </w:p>
        </w:tc>
        <w:tc>
          <w:tcPr>
            <w:tcW w:w="2367" w:type="dxa"/>
            <w:tcMar>
              <w:top w:w="130" w:type="dxa"/>
              <w:left w:w="90" w:type="dxa"/>
              <w:bottom w:w="130" w:type="dxa"/>
              <w:right w:w="90" w:type="dxa"/>
            </w:tcMar>
          </w:tcPr>
          <w:p w14:paraId="799C5035" w14:textId="77777777" w:rsidR="005C1939" w:rsidRDefault="007504D3">
            <w:r>
              <w:br/>
            </w:r>
          </w:p>
        </w:tc>
        <w:tc>
          <w:tcPr>
            <w:tcW w:w="2367" w:type="dxa"/>
            <w:tcMar>
              <w:top w:w="130" w:type="dxa"/>
              <w:left w:w="90" w:type="dxa"/>
              <w:bottom w:w="130" w:type="dxa"/>
              <w:right w:w="90" w:type="dxa"/>
            </w:tcMar>
          </w:tcPr>
          <w:p w14:paraId="7CBDF4B7" w14:textId="77777777" w:rsidR="005C1939" w:rsidRDefault="007504D3">
            <w:r>
              <w:br/>
            </w:r>
          </w:p>
        </w:tc>
      </w:tr>
      <w:tr w:rsidR="005C1939" w14:paraId="4C98BCB0" w14:textId="77777777">
        <w:trPr>
          <w:cantSplit/>
          <w:jc w:val="center"/>
        </w:trPr>
        <w:tc>
          <w:tcPr>
            <w:tcW w:w="2367" w:type="dxa"/>
            <w:tcMar>
              <w:top w:w="130" w:type="dxa"/>
              <w:left w:w="90" w:type="dxa"/>
              <w:bottom w:w="130" w:type="dxa"/>
              <w:right w:w="90" w:type="dxa"/>
            </w:tcMar>
          </w:tcPr>
          <w:p w14:paraId="32A2A145" w14:textId="77777777" w:rsidR="005C1939" w:rsidRDefault="007504D3">
            <w:r>
              <w:lastRenderedPageBreak/>
              <w:br/>
            </w:r>
          </w:p>
        </w:tc>
        <w:tc>
          <w:tcPr>
            <w:tcW w:w="2367" w:type="dxa"/>
            <w:tcMar>
              <w:top w:w="130" w:type="dxa"/>
              <w:left w:w="90" w:type="dxa"/>
              <w:bottom w:w="130" w:type="dxa"/>
              <w:right w:w="90" w:type="dxa"/>
            </w:tcMar>
          </w:tcPr>
          <w:p w14:paraId="2411B22E" w14:textId="77777777" w:rsidR="005C1939" w:rsidRDefault="007504D3">
            <w:r>
              <w:br/>
            </w:r>
          </w:p>
        </w:tc>
        <w:tc>
          <w:tcPr>
            <w:tcW w:w="2367" w:type="dxa"/>
            <w:tcMar>
              <w:top w:w="130" w:type="dxa"/>
              <w:left w:w="90" w:type="dxa"/>
              <w:bottom w:w="130" w:type="dxa"/>
              <w:right w:w="90" w:type="dxa"/>
            </w:tcMar>
          </w:tcPr>
          <w:p w14:paraId="55ED4795" w14:textId="77777777" w:rsidR="005C1939" w:rsidRDefault="007504D3">
            <w:r>
              <w:br/>
            </w:r>
          </w:p>
        </w:tc>
        <w:tc>
          <w:tcPr>
            <w:tcW w:w="2367" w:type="dxa"/>
            <w:tcMar>
              <w:top w:w="130" w:type="dxa"/>
              <w:left w:w="90" w:type="dxa"/>
              <w:bottom w:w="130" w:type="dxa"/>
              <w:right w:w="90" w:type="dxa"/>
            </w:tcMar>
          </w:tcPr>
          <w:p w14:paraId="0ADFF3CD" w14:textId="77777777" w:rsidR="005C1939" w:rsidRDefault="007504D3">
            <w:r>
              <w:br/>
            </w:r>
          </w:p>
        </w:tc>
      </w:tr>
      <w:tr w:rsidR="005C1939" w14:paraId="0241CD8D" w14:textId="77777777">
        <w:trPr>
          <w:cantSplit/>
          <w:jc w:val="center"/>
        </w:trPr>
        <w:tc>
          <w:tcPr>
            <w:tcW w:w="2367" w:type="dxa"/>
            <w:tcMar>
              <w:top w:w="130" w:type="dxa"/>
              <w:left w:w="90" w:type="dxa"/>
              <w:bottom w:w="130" w:type="dxa"/>
              <w:right w:w="90" w:type="dxa"/>
            </w:tcMar>
          </w:tcPr>
          <w:p w14:paraId="1A8B9524" w14:textId="77777777" w:rsidR="005C1939" w:rsidRDefault="007504D3">
            <w:r>
              <w:br/>
            </w:r>
          </w:p>
        </w:tc>
        <w:tc>
          <w:tcPr>
            <w:tcW w:w="2367" w:type="dxa"/>
            <w:tcMar>
              <w:top w:w="130" w:type="dxa"/>
              <w:left w:w="90" w:type="dxa"/>
              <w:bottom w:w="130" w:type="dxa"/>
              <w:right w:w="90" w:type="dxa"/>
            </w:tcMar>
          </w:tcPr>
          <w:p w14:paraId="77E53A73" w14:textId="77777777" w:rsidR="005C1939" w:rsidRDefault="007504D3">
            <w:r>
              <w:br/>
            </w:r>
          </w:p>
        </w:tc>
        <w:tc>
          <w:tcPr>
            <w:tcW w:w="2367" w:type="dxa"/>
            <w:tcMar>
              <w:top w:w="130" w:type="dxa"/>
              <w:left w:w="90" w:type="dxa"/>
              <w:bottom w:w="130" w:type="dxa"/>
              <w:right w:w="90" w:type="dxa"/>
            </w:tcMar>
          </w:tcPr>
          <w:p w14:paraId="30004CB5" w14:textId="77777777" w:rsidR="005C1939" w:rsidRDefault="007504D3">
            <w:r>
              <w:br/>
            </w:r>
          </w:p>
        </w:tc>
        <w:tc>
          <w:tcPr>
            <w:tcW w:w="2367" w:type="dxa"/>
            <w:tcMar>
              <w:top w:w="130" w:type="dxa"/>
              <w:left w:w="90" w:type="dxa"/>
              <w:bottom w:w="130" w:type="dxa"/>
              <w:right w:w="90" w:type="dxa"/>
            </w:tcMar>
          </w:tcPr>
          <w:p w14:paraId="168B8A35" w14:textId="77777777" w:rsidR="005C1939" w:rsidRDefault="007504D3">
            <w:r>
              <w:br/>
            </w:r>
          </w:p>
        </w:tc>
      </w:tr>
      <w:tr w:rsidR="005C1939" w14:paraId="4B17090C" w14:textId="77777777">
        <w:trPr>
          <w:cantSplit/>
          <w:jc w:val="center"/>
        </w:trPr>
        <w:tc>
          <w:tcPr>
            <w:tcW w:w="2367" w:type="dxa"/>
            <w:tcMar>
              <w:top w:w="130" w:type="dxa"/>
              <w:left w:w="90" w:type="dxa"/>
              <w:bottom w:w="130" w:type="dxa"/>
              <w:right w:w="90" w:type="dxa"/>
            </w:tcMar>
          </w:tcPr>
          <w:p w14:paraId="317759D7" w14:textId="77777777" w:rsidR="005C1939" w:rsidRDefault="007504D3">
            <w:r>
              <w:br/>
            </w:r>
          </w:p>
        </w:tc>
        <w:tc>
          <w:tcPr>
            <w:tcW w:w="2367" w:type="dxa"/>
            <w:tcMar>
              <w:top w:w="130" w:type="dxa"/>
              <w:left w:w="90" w:type="dxa"/>
              <w:bottom w:w="130" w:type="dxa"/>
              <w:right w:w="90" w:type="dxa"/>
            </w:tcMar>
          </w:tcPr>
          <w:p w14:paraId="4ABE48C0" w14:textId="77777777" w:rsidR="005C1939" w:rsidRDefault="007504D3">
            <w:r>
              <w:br/>
            </w:r>
          </w:p>
        </w:tc>
        <w:tc>
          <w:tcPr>
            <w:tcW w:w="2367" w:type="dxa"/>
            <w:tcMar>
              <w:top w:w="130" w:type="dxa"/>
              <w:left w:w="90" w:type="dxa"/>
              <w:bottom w:w="130" w:type="dxa"/>
              <w:right w:w="90" w:type="dxa"/>
            </w:tcMar>
          </w:tcPr>
          <w:p w14:paraId="00F9CEB6" w14:textId="77777777" w:rsidR="005C1939" w:rsidRDefault="007504D3">
            <w:r>
              <w:br/>
            </w:r>
          </w:p>
        </w:tc>
        <w:tc>
          <w:tcPr>
            <w:tcW w:w="2367" w:type="dxa"/>
            <w:tcMar>
              <w:top w:w="130" w:type="dxa"/>
              <w:left w:w="90" w:type="dxa"/>
              <w:bottom w:w="130" w:type="dxa"/>
              <w:right w:w="90" w:type="dxa"/>
            </w:tcMar>
          </w:tcPr>
          <w:p w14:paraId="0A7BD13F" w14:textId="77777777" w:rsidR="005C1939" w:rsidRDefault="007504D3">
            <w:r>
              <w:br/>
            </w:r>
          </w:p>
        </w:tc>
      </w:tr>
      <w:tr w:rsidR="005C1939" w14:paraId="136D9CBC" w14:textId="77777777">
        <w:trPr>
          <w:cantSplit/>
          <w:jc w:val="center"/>
        </w:trPr>
        <w:tc>
          <w:tcPr>
            <w:tcW w:w="2367" w:type="dxa"/>
            <w:tcMar>
              <w:top w:w="130" w:type="dxa"/>
              <w:left w:w="90" w:type="dxa"/>
              <w:bottom w:w="130" w:type="dxa"/>
              <w:right w:w="90" w:type="dxa"/>
            </w:tcMar>
          </w:tcPr>
          <w:p w14:paraId="4DC2E850" w14:textId="77777777" w:rsidR="005C1939" w:rsidRDefault="007504D3">
            <w:r>
              <w:br/>
            </w:r>
          </w:p>
        </w:tc>
        <w:tc>
          <w:tcPr>
            <w:tcW w:w="2367" w:type="dxa"/>
            <w:tcMar>
              <w:top w:w="130" w:type="dxa"/>
              <w:left w:w="90" w:type="dxa"/>
              <w:bottom w:w="130" w:type="dxa"/>
              <w:right w:w="90" w:type="dxa"/>
            </w:tcMar>
          </w:tcPr>
          <w:p w14:paraId="49572A37" w14:textId="77777777" w:rsidR="005C1939" w:rsidRDefault="007504D3">
            <w:r>
              <w:br/>
            </w:r>
          </w:p>
        </w:tc>
        <w:tc>
          <w:tcPr>
            <w:tcW w:w="2367" w:type="dxa"/>
            <w:tcMar>
              <w:top w:w="130" w:type="dxa"/>
              <w:left w:w="90" w:type="dxa"/>
              <w:bottom w:w="130" w:type="dxa"/>
              <w:right w:w="90" w:type="dxa"/>
            </w:tcMar>
          </w:tcPr>
          <w:p w14:paraId="2FFB6210" w14:textId="77777777" w:rsidR="005C1939" w:rsidRDefault="007504D3">
            <w:r>
              <w:br/>
            </w:r>
          </w:p>
        </w:tc>
        <w:tc>
          <w:tcPr>
            <w:tcW w:w="2367" w:type="dxa"/>
            <w:tcMar>
              <w:top w:w="130" w:type="dxa"/>
              <w:left w:w="90" w:type="dxa"/>
              <w:bottom w:w="130" w:type="dxa"/>
              <w:right w:w="90" w:type="dxa"/>
            </w:tcMar>
          </w:tcPr>
          <w:p w14:paraId="59EDD0BC" w14:textId="77777777" w:rsidR="005C1939" w:rsidRDefault="007504D3">
            <w:r>
              <w:br/>
            </w:r>
          </w:p>
        </w:tc>
      </w:tr>
      <w:tr w:rsidR="005C1939" w14:paraId="14491111" w14:textId="77777777">
        <w:trPr>
          <w:cantSplit/>
          <w:jc w:val="center"/>
        </w:trPr>
        <w:tc>
          <w:tcPr>
            <w:tcW w:w="2367" w:type="dxa"/>
            <w:tcMar>
              <w:top w:w="130" w:type="dxa"/>
              <w:left w:w="90" w:type="dxa"/>
              <w:bottom w:w="130" w:type="dxa"/>
              <w:right w:w="90" w:type="dxa"/>
            </w:tcMar>
          </w:tcPr>
          <w:p w14:paraId="6F228301" w14:textId="77777777" w:rsidR="005C1939" w:rsidRDefault="007504D3">
            <w:r>
              <w:br/>
            </w:r>
          </w:p>
        </w:tc>
        <w:tc>
          <w:tcPr>
            <w:tcW w:w="2367" w:type="dxa"/>
            <w:tcMar>
              <w:top w:w="130" w:type="dxa"/>
              <w:left w:w="90" w:type="dxa"/>
              <w:bottom w:w="130" w:type="dxa"/>
              <w:right w:w="90" w:type="dxa"/>
            </w:tcMar>
          </w:tcPr>
          <w:p w14:paraId="1A08ABBC" w14:textId="77777777" w:rsidR="005C1939" w:rsidRDefault="007504D3">
            <w:r>
              <w:br/>
            </w:r>
          </w:p>
        </w:tc>
        <w:tc>
          <w:tcPr>
            <w:tcW w:w="2367" w:type="dxa"/>
            <w:tcMar>
              <w:top w:w="130" w:type="dxa"/>
              <w:left w:w="90" w:type="dxa"/>
              <w:bottom w:w="130" w:type="dxa"/>
              <w:right w:w="90" w:type="dxa"/>
            </w:tcMar>
          </w:tcPr>
          <w:p w14:paraId="59B11433" w14:textId="77777777" w:rsidR="005C1939" w:rsidRDefault="007504D3">
            <w:r>
              <w:br/>
            </w:r>
          </w:p>
        </w:tc>
        <w:tc>
          <w:tcPr>
            <w:tcW w:w="2367" w:type="dxa"/>
            <w:tcMar>
              <w:top w:w="130" w:type="dxa"/>
              <w:left w:w="90" w:type="dxa"/>
              <w:bottom w:w="130" w:type="dxa"/>
              <w:right w:w="90" w:type="dxa"/>
            </w:tcMar>
          </w:tcPr>
          <w:p w14:paraId="7960DE9C" w14:textId="77777777" w:rsidR="005C1939" w:rsidRDefault="007504D3">
            <w:r>
              <w:br/>
            </w:r>
          </w:p>
        </w:tc>
      </w:tr>
      <w:tr w:rsidR="005C1939" w14:paraId="4F383506" w14:textId="77777777">
        <w:trPr>
          <w:cantSplit/>
          <w:jc w:val="center"/>
        </w:trPr>
        <w:tc>
          <w:tcPr>
            <w:tcW w:w="2367" w:type="dxa"/>
            <w:tcMar>
              <w:top w:w="130" w:type="dxa"/>
              <w:left w:w="90" w:type="dxa"/>
              <w:bottom w:w="130" w:type="dxa"/>
              <w:right w:w="90" w:type="dxa"/>
            </w:tcMar>
          </w:tcPr>
          <w:p w14:paraId="52207F88" w14:textId="77777777" w:rsidR="005C1939" w:rsidRDefault="007504D3">
            <w:r>
              <w:br/>
            </w:r>
          </w:p>
        </w:tc>
        <w:tc>
          <w:tcPr>
            <w:tcW w:w="2367" w:type="dxa"/>
            <w:tcMar>
              <w:top w:w="130" w:type="dxa"/>
              <w:left w:w="90" w:type="dxa"/>
              <w:bottom w:w="130" w:type="dxa"/>
              <w:right w:w="90" w:type="dxa"/>
            </w:tcMar>
          </w:tcPr>
          <w:p w14:paraId="43C973C0" w14:textId="77777777" w:rsidR="005C1939" w:rsidRDefault="007504D3">
            <w:r>
              <w:br/>
            </w:r>
          </w:p>
        </w:tc>
        <w:tc>
          <w:tcPr>
            <w:tcW w:w="2367" w:type="dxa"/>
            <w:tcMar>
              <w:top w:w="130" w:type="dxa"/>
              <w:left w:w="90" w:type="dxa"/>
              <w:bottom w:w="130" w:type="dxa"/>
              <w:right w:w="90" w:type="dxa"/>
            </w:tcMar>
          </w:tcPr>
          <w:p w14:paraId="226A6372" w14:textId="77777777" w:rsidR="005C1939" w:rsidRDefault="007504D3">
            <w:r>
              <w:br/>
            </w:r>
          </w:p>
        </w:tc>
        <w:tc>
          <w:tcPr>
            <w:tcW w:w="2367" w:type="dxa"/>
            <w:tcMar>
              <w:top w:w="130" w:type="dxa"/>
              <w:left w:w="90" w:type="dxa"/>
              <w:bottom w:w="130" w:type="dxa"/>
              <w:right w:w="90" w:type="dxa"/>
            </w:tcMar>
          </w:tcPr>
          <w:p w14:paraId="6675C5F5" w14:textId="77777777" w:rsidR="005C1939" w:rsidRDefault="007504D3">
            <w:r>
              <w:br/>
            </w:r>
          </w:p>
        </w:tc>
      </w:tr>
    </w:tbl>
    <w:p w14:paraId="3A570C09" w14:textId="77777777" w:rsidR="007504D3" w:rsidRDefault="007504D3"/>
    <w:sectPr w:rsidR="007504D3" w:rsidSect="00034616">
      <w:headerReference w:type="default" r:id="rId8"/>
      <w:footerReference w:type="default" r:id="rId9"/>
      <w:pgSz w:w="11906" w:h="16838"/>
      <w:pgMar w:top="1134" w:right="1134" w:bottom="1020"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1E83A" w14:textId="77777777" w:rsidR="007504D3" w:rsidRDefault="007504D3">
      <w:pPr>
        <w:spacing w:after="0" w:line="240" w:lineRule="auto"/>
      </w:pPr>
      <w:r>
        <w:separator/>
      </w:r>
    </w:p>
  </w:endnote>
  <w:endnote w:type="continuationSeparator" w:id="0">
    <w:p w14:paraId="49360651" w14:textId="77777777" w:rsidR="007504D3" w:rsidRDefault="00750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872B" w14:textId="77777777" w:rsidR="005C1939" w:rsidRDefault="007504D3">
    <w:pPr>
      <w:pStyle w:val="Pta"/>
      <w:jc w:val="center"/>
    </w:pPr>
    <w:r>
      <w:fldChar w:fldCharType="begin"/>
    </w:r>
    <w:r>
      <w:instrText xml:space="preserve"> PAGE </w:instrText>
    </w:r>
    <w:r w:rsidR="005D60AC">
      <w:fldChar w:fldCharType="separate"/>
    </w:r>
    <w:r w:rsidR="005D60A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0CCAD" w14:textId="77777777" w:rsidR="007504D3" w:rsidRDefault="007504D3">
      <w:pPr>
        <w:spacing w:after="0" w:line="240" w:lineRule="auto"/>
      </w:pPr>
      <w:r>
        <w:separator/>
      </w:r>
    </w:p>
  </w:footnote>
  <w:footnote w:type="continuationSeparator" w:id="0">
    <w:p w14:paraId="6101CC20" w14:textId="77777777" w:rsidR="007504D3" w:rsidRDefault="00750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E90DE" w14:textId="77777777" w:rsidR="005C1939" w:rsidRDefault="007504D3">
    <w:pPr>
      <w:pStyle w:val="Hlavika"/>
      <w:jc w:val="right"/>
    </w:pPr>
    <w:proofErr w:type="spellStart"/>
    <w:r>
      <w:rPr>
        <w:color w:val="5A5A5A"/>
        <w:sz w:val="16"/>
      </w:rPr>
      <w:t>Materská</w:t>
    </w:r>
    <w:proofErr w:type="spellEnd"/>
    <w:r>
      <w:rPr>
        <w:color w:val="5A5A5A"/>
        <w:sz w:val="16"/>
      </w:rPr>
      <w:t xml:space="preserve"> </w:t>
    </w:r>
    <w:proofErr w:type="spellStart"/>
    <w:r>
      <w:rPr>
        <w:color w:val="5A5A5A"/>
        <w:sz w:val="16"/>
      </w:rPr>
      <w:t>škola</w:t>
    </w:r>
    <w:proofErr w:type="spellEnd"/>
    <w:r>
      <w:rPr>
        <w:color w:val="5A5A5A"/>
        <w:sz w:val="16"/>
      </w:rPr>
      <w:t xml:space="preserve"> </w:t>
    </w:r>
    <w:proofErr w:type="spellStart"/>
    <w:r>
      <w:rPr>
        <w:color w:val="5A5A5A"/>
        <w:sz w:val="16"/>
      </w:rPr>
      <w:t>Rovné</w:t>
    </w:r>
    <w:proofErr w:type="spellEnd"/>
    <w:r>
      <w:rPr>
        <w:color w:val="5A5A5A"/>
        <w:sz w:val="16"/>
      </w:rPr>
      <w:t xml:space="preserve">   |   </w:t>
    </w:r>
    <w:proofErr w:type="spellStart"/>
    <w:r>
      <w:rPr>
        <w:color w:val="5A5A5A"/>
        <w:sz w:val="16"/>
      </w:rPr>
      <w:t>Školský</w:t>
    </w:r>
    <w:proofErr w:type="spellEnd"/>
    <w:r>
      <w:rPr>
        <w:color w:val="5A5A5A"/>
        <w:sz w:val="16"/>
      </w:rPr>
      <w:t xml:space="preserve"> </w:t>
    </w:r>
    <w:proofErr w:type="spellStart"/>
    <w:r>
      <w:rPr>
        <w:color w:val="5A5A5A"/>
        <w:sz w:val="16"/>
      </w:rPr>
      <w:t>poriadok</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num w:numId="1" w16cid:durableId="1496678376">
    <w:abstractNumId w:val="8"/>
  </w:num>
  <w:num w:numId="2" w16cid:durableId="670985903">
    <w:abstractNumId w:val="6"/>
  </w:num>
  <w:num w:numId="3" w16cid:durableId="1306473027">
    <w:abstractNumId w:val="5"/>
  </w:num>
  <w:num w:numId="4" w16cid:durableId="933242132">
    <w:abstractNumId w:val="4"/>
  </w:num>
  <w:num w:numId="5" w16cid:durableId="2058970745">
    <w:abstractNumId w:val="7"/>
  </w:num>
  <w:num w:numId="6" w16cid:durableId="1100687012">
    <w:abstractNumId w:val="3"/>
  </w:num>
  <w:num w:numId="7" w16cid:durableId="1315377094">
    <w:abstractNumId w:val="2"/>
  </w:num>
  <w:num w:numId="8" w16cid:durableId="551817857">
    <w:abstractNumId w:val="1"/>
  </w:num>
  <w:num w:numId="9" w16cid:durableId="247471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C1939"/>
    <w:rsid w:val="005D60AC"/>
    <w:rsid w:val="007504D3"/>
    <w:rsid w:val="00A1140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4A9E05"/>
  <w14:defaultImageDpi w14:val="300"/>
  <w15:docId w15:val="{55F46BA9-D278-4112-A79F-0942EF69C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pPr>
      <w:spacing w:after="120"/>
    </w:pPr>
    <w:rPr>
      <w:rFonts w:ascii="Aptos" w:hAnsi="Aptos"/>
    </w:rPr>
  </w:style>
  <w:style w:type="paragraph" w:styleId="Nadpis1">
    <w:name w:val="heading 1"/>
    <w:basedOn w:val="Normlny"/>
    <w:next w:val="Normlny"/>
    <w:link w:val="Nadpis1Char"/>
    <w:uiPriority w:val="9"/>
    <w:qFormat/>
    <w:rsid w:val="00FC693F"/>
    <w:pPr>
      <w:keepNext/>
      <w:keepLines/>
      <w:spacing w:before="360" w:after="180"/>
      <w:outlineLvl w:val="0"/>
    </w:pPr>
    <w:rPr>
      <w:rFonts w:asciiTheme="majorHAnsi" w:eastAsiaTheme="majorEastAsia" w:hAnsiTheme="majorHAnsi" w:cstheme="majorBidi"/>
      <w:b/>
      <w:bCs/>
      <w:color w:val="000000"/>
      <w:sz w:val="32"/>
      <w:szCs w:val="28"/>
    </w:rPr>
  </w:style>
  <w:style w:type="paragraph" w:styleId="Nadpis2">
    <w:name w:val="heading 2"/>
    <w:basedOn w:val="Normlny"/>
    <w:next w:val="Normlny"/>
    <w:link w:val="Nadpis2Char"/>
    <w:uiPriority w:val="9"/>
    <w:unhideWhenUsed/>
    <w:qFormat/>
    <w:rsid w:val="00FC693F"/>
    <w:pPr>
      <w:keepNext/>
      <w:keepLines/>
      <w:spacing w:before="280"/>
      <w:outlineLvl w:val="1"/>
    </w:pPr>
    <w:rPr>
      <w:rFonts w:asciiTheme="majorHAnsi" w:eastAsiaTheme="majorEastAsia" w:hAnsiTheme="majorHAnsi" w:cstheme="majorBidi"/>
      <w:b/>
      <w:bCs/>
      <w:color w:val="000000"/>
      <w:sz w:val="26"/>
      <w:szCs w:val="26"/>
    </w:rPr>
  </w:style>
  <w:style w:type="paragraph" w:styleId="Nadpis3">
    <w:name w:val="heading 3"/>
    <w:basedOn w:val="Normlny"/>
    <w:next w:val="Normlny"/>
    <w:link w:val="Nadpis3Char"/>
    <w:uiPriority w:val="9"/>
    <w:unhideWhenUsed/>
    <w:qFormat/>
    <w:rsid w:val="00FC693F"/>
    <w:pPr>
      <w:keepNext/>
      <w:keepLines/>
      <w:spacing w:before="200" w:after="80"/>
      <w:outlineLvl w:val="2"/>
    </w:pPr>
    <w:rPr>
      <w:rFonts w:asciiTheme="majorHAnsi" w:eastAsiaTheme="majorEastAsia" w:hAnsiTheme="majorHAnsi" w:cstheme="majorBidi"/>
      <w:b/>
      <w:bCs/>
      <w:color w:val="000000"/>
    </w:rPr>
  </w:style>
  <w:style w:type="paragraph" w:styleId="Nadpis4">
    <w:name w:val="heading 4"/>
    <w:basedOn w:val="Normlny"/>
    <w:next w:val="Normlny"/>
    <w:link w:val="Nadpis4Char"/>
    <w:uiPriority w:val="9"/>
    <w:semiHidden/>
    <w:unhideWhenUsed/>
    <w:qFormat/>
    <w:rsid w:val="00FC693F"/>
    <w:pPr>
      <w:keepNext/>
      <w:keepLines/>
      <w:spacing w:before="160" w:after="60"/>
      <w:outlineLvl w:val="3"/>
    </w:pPr>
    <w:rPr>
      <w:rFonts w:asciiTheme="majorHAnsi" w:eastAsiaTheme="majorEastAsia" w:hAnsiTheme="majorHAnsi" w:cstheme="majorBidi"/>
      <w:b/>
      <w:bCs/>
      <w:i/>
      <w:iCs/>
      <w:color w:val="000000"/>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keepNext/>
      <w:spacing w:after="360" w:line="240" w:lineRule="auto"/>
      <w:contextualSpacing/>
    </w:pPr>
    <w:rPr>
      <w:rFonts w:asciiTheme="majorHAnsi" w:eastAsiaTheme="majorEastAsia" w:hAnsiTheme="majorHAnsi" w:cstheme="majorBidi"/>
      <w:b/>
      <w:color w:val="000000"/>
      <w:spacing w:val="5"/>
      <w:kern w:val="28"/>
      <w:sz w:val="48"/>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ind w:left="360"/>
      <w:contextualSpacing/>
    </w:pPr>
  </w:style>
  <w:style w:type="paragraph" w:styleId="Pokraovaniezoznamu2">
    <w:name w:val="List Continue 2"/>
    <w:basedOn w:val="Normlny"/>
    <w:uiPriority w:val="99"/>
    <w:unhideWhenUsed/>
    <w:rsid w:val="0029639D"/>
    <w:pPr>
      <w:ind w:left="720"/>
      <w:contextualSpacing/>
    </w:pPr>
  </w:style>
  <w:style w:type="paragraph" w:styleId="Pokraovaniezoznamu3">
    <w:name w:val="List Continue 3"/>
    <w:basedOn w:val="Normlny"/>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citation">
    <w:name w:val="Legal citation"/>
    <w:pPr>
      <w:spacing w:after="100"/>
      <w:ind w:left="397"/>
    </w:pPr>
    <w:rPr>
      <w:rFonts w:ascii="Aptos" w:hAnsi="Aptos"/>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37</Pages>
  <Words>5146</Words>
  <Characters>29336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34414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Školský poriadok Materskej školy Rovné</dc:title>
  <dc:subject>Právny stav k 31. augustu 2026</dc:subject>
  <dc:creator>Materská škola Rovné</dc:creator>
  <cp:keywords/>
  <dc:description>generated by python-docx</dc:description>
  <cp:lastModifiedBy>Lenka Dulinová</cp:lastModifiedBy>
  <cp:revision>2</cp:revision>
  <dcterms:created xsi:type="dcterms:W3CDTF">2013-12-23T23:15:00Z</dcterms:created>
  <dcterms:modified xsi:type="dcterms:W3CDTF">2026-09-17T05:36:00Z</dcterms:modified>
  <cp:category/>
</cp:coreProperties>
</file>